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9464" w14:textId="3F7FB4AA" w:rsidR="0047294A" w:rsidRPr="00737CF4" w:rsidRDefault="00CF0674" w:rsidP="0089382F">
      <w:pPr>
        <w:spacing w:line="360" w:lineRule="auto"/>
        <w:jc w:val="both"/>
        <w:rPr>
          <w:rFonts w:ascii="Book Antiqua" w:hAnsi="Book Antiqua"/>
          <w:b/>
          <w:sz w:val="20"/>
          <w:szCs w:val="20"/>
          <w:lang w:val="tr-TR"/>
        </w:rPr>
      </w:pPr>
      <w:r w:rsidRPr="00737CF4">
        <w:rPr>
          <w:rFonts w:ascii="Book Antiqua" w:hAnsi="Book Antiqua"/>
          <w:b/>
          <w:sz w:val="20"/>
          <w:szCs w:val="20"/>
          <w:lang w:val="tr-TR"/>
        </w:rPr>
        <w:t>MUĞLA SITKI KOÇMAN ÜNİVERSİTESİ TIP FAKÜLTESİ MEZUNİYET ÖNCESİ EĞİTİMİNDE ÖĞRENCİLERİN UYMASI GEREKEN KURALLAR, ÖĞRENCİLERİN SORUMLULUKLARI VE GÖREVLERİ</w:t>
      </w:r>
    </w:p>
    <w:p w14:paraId="68F36B77" w14:textId="77777777" w:rsidR="00BF0E45" w:rsidRDefault="00BF0E45" w:rsidP="0089382F">
      <w:pPr>
        <w:spacing w:line="360" w:lineRule="auto"/>
        <w:jc w:val="both"/>
        <w:rPr>
          <w:rFonts w:ascii="Book Antiqua" w:hAnsi="Book Antiqua"/>
          <w:sz w:val="20"/>
          <w:szCs w:val="20"/>
          <w:lang w:val="tr-TR"/>
        </w:rPr>
      </w:pPr>
    </w:p>
    <w:p w14:paraId="2BAAB0EE" w14:textId="1BC95AD0" w:rsidR="00BF0E45" w:rsidRPr="00BF0E45" w:rsidRDefault="00BF0E45" w:rsidP="0089382F">
      <w:pPr>
        <w:spacing w:line="360" w:lineRule="auto"/>
        <w:jc w:val="both"/>
        <w:rPr>
          <w:rFonts w:ascii="Book Antiqua" w:hAnsi="Book Antiqua"/>
          <w:sz w:val="20"/>
          <w:szCs w:val="20"/>
          <w:lang w:val="tr-TR"/>
        </w:rPr>
      </w:pPr>
      <w:r w:rsidRPr="00BF0E45">
        <w:rPr>
          <w:rFonts w:ascii="Book Antiqua" w:hAnsi="Book Antiqua"/>
          <w:sz w:val="20"/>
          <w:szCs w:val="20"/>
          <w:lang w:val="tr-TR"/>
        </w:rPr>
        <w:t>Fakülte Kurul Toplantı Tarihi: 24.01.2023   Sayı: 2023/1  Karar No:</w:t>
      </w:r>
      <w:r w:rsidRPr="00BF0E45">
        <w:rPr>
          <w:rFonts w:ascii="Book Antiqua" w:hAnsi="Book Antiqua"/>
          <w:sz w:val="20"/>
          <w:szCs w:val="20"/>
          <w:lang w:val="tr-TR"/>
        </w:rPr>
        <w:t>2</w:t>
      </w:r>
    </w:p>
    <w:p w14:paraId="375C2956" w14:textId="2BEFD7D6" w:rsidR="0047294A" w:rsidRPr="00737CF4" w:rsidRDefault="006036D6" w:rsidP="0089382F">
      <w:pPr>
        <w:spacing w:line="360" w:lineRule="auto"/>
        <w:jc w:val="both"/>
        <w:rPr>
          <w:rFonts w:ascii="Book Antiqua" w:hAnsi="Book Antiqua"/>
          <w:b/>
          <w:sz w:val="20"/>
          <w:szCs w:val="20"/>
          <w:lang w:val="tr-TR"/>
        </w:rPr>
      </w:pPr>
      <w:r w:rsidRPr="00737CF4">
        <w:rPr>
          <w:rFonts w:ascii="Book Antiqua" w:hAnsi="Book Antiqua"/>
          <w:b/>
          <w:sz w:val="20"/>
          <w:szCs w:val="20"/>
          <w:lang w:val="tr-TR"/>
        </w:rPr>
        <w:t>AMAÇ</w:t>
      </w:r>
    </w:p>
    <w:p w14:paraId="1F83D240" w14:textId="38209BD3" w:rsidR="006036D6"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MADDE 1:</w:t>
      </w:r>
      <w:r w:rsidRPr="00737CF4">
        <w:rPr>
          <w:rFonts w:ascii="Book Antiqua" w:hAnsi="Book Antiqua"/>
          <w:sz w:val="20"/>
          <w:szCs w:val="20"/>
          <w:lang w:val="tr-TR"/>
        </w:rPr>
        <w:t xml:space="preserve"> </w:t>
      </w:r>
      <w:r w:rsidR="00D77679" w:rsidRPr="00737CF4">
        <w:rPr>
          <w:rFonts w:ascii="Book Antiqua" w:hAnsi="Book Antiqua"/>
          <w:sz w:val="20"/>
          <w:szCs w:val="20"/>
          <w:lang w:val="tr-TR"/>
        </w:rPr>
        <w:t>M</w:t>
      </w:r>
      <w:r w:rsidR="00D43A38" w:rsidRPr="00737CF4">
        <w:rPr>
          <w:rFonts w:ascii="Book Antiqua" w:hAnsi="Book Antiqua"/>
          <w:sz w:val="20"/>
          <w:szCs w:val="20"/>
          <w:lang w:val="tr-TR"/>
        </w:rPr>
        <w:t>uğla Sıtkı Koçman Üniversitesi Tıp Fakültesi öğre</w:t>
      </w:r>
      <w:r w:rsidR="00D77679" w:rsidRPr="00737CF4">
        <w:rPr>
          <w:rFonts w:ascii="Book Antiqua" w:hAnsi="Book Antiqua"/>
          <w:sz w:val="20"/>
          <w:szCs w:val="20"/>
          <w:lang w:val="tr-TR"/>
        </w:rPr>
        <w:t>nc</w:t>
      </w:r>
      <w:r w:rsidR="00D43A38" w:rsidRPr="00737CF4">
        <w:rPr>
          <w:rFonts w:ascii="Book Antiqua" w:hAnsi="Book Antiqua"/>
          <w:sz w:val="20"/>
          <w:szCs w:val="20"/>
          <w:lang w:val="tr-TR"/>
        </w:rPr>
        <w:t xml:space="preserve">ilerinin eğitim süreleri boyunca uyması gereken kuralları, sorumlulukları ve görevleri </w:t>
      </w:r>
      <w:r w:rsidR="00D77679" w:rsidRPr="00737CF4">
        <w:rPr>
          <w:rFonts w:ascii="Book Antiqua" w:hAnsi="Book Antiqua"/>
          <w:sz w:val="20"/>
          <w:szCs w:val="20"/>
          <w:lang w:val="tr-TR"/>
        </w:rPr>
        <w:t xml:space="preserve">mezuniyet öncesi tıp eğitimi programlarının öğrenim amaç ve hedefleri ile uyumlu olacak şekilde </w:t>
      </w:r>
      <w:r w:rsidR="00D43A38" w:rsidRPr="00737CF4">
        <w:rPr>
          <w:rFonts w:ascii="Book Antiqua" w:hAnsi="Book Antiqua"/>
          <w:sz w:val="20"/>
          <w:szCs w:val="20"/>
          <w:lang w:val="tr-TR"/>
        </w:rPr>
        <w:t>tanımlama</w:t>
      </w:r>
      <w:r w:rsidR="002F0939" w:rsidRPr="00737CF4">
        <w:rPr>
          <w:rFonts w:ascii="Book Antiqua" w:hAnsi="Book Antiqua"/>
          <w:sz w:val="20"/>
          <w:szCs w:val="20"/>
          <w:lang w:val="tr-TR"/>
        </w:rPr>
        <w:t xml:space="preserve">k amaçlanmıştır. </w:t>
      </w:r>
    </w:p>
    <w:p w14:paraId="5606BEA6" w14:textId="77777777" w:rsidR="006036D6" w:rsidRPr="00737CF4" w:rsidRDefault="006036D6" w:rsidP="0089382F">
      <w:pPr>
        <w:spacing w:line="360" w:lineRule="auto"/>
        <w:jc w:val="both"/>
        <w:rPr>
          <w:rFonts w:ascii="Book Antiqua" w:hAnsi="Book Antiqua"/>
          <w:sz w:val="20"/>
          <w:szCs w:val="20"/>
          <w:lang w:val="tr-TR"/>
        </w:rPr>
      </w:pPr>
    </w:p>
    <w:p w14:paraId="5A5B9C5D" w14:textId="5AFC65B4" w:rsidR="0047294A" w:rsidRPr="00737CF4" w:rsidRDefault="006036D6" w:rsidP="0089382F">
      <w:pPr>
        <w:spacing w:line="360" w:lineRule="auto"/>
        <w:jc w:val="both"/>
        <w:rPr>
          <w:rFonts w:ascii="Book Antiqua" w:hAnsi="Book Antiqua"/>
          <w:b/>
          <w:sz w:val="20"/>
          <w:szCs w:val="20"/>
          <w:lang w:val="tr-TR"/>
        </w:rPr>
      </w:pPr>
      <w:r w:rsidRPr="00737CF4">
        <w:rPr>
          <w:rFonts w:ascii="Book Antiqua" w:hAnsi="Book Antiqua"/>
          <w:b/>
          <w:sz w:val="20"/>
          <w:szCs w:val="20"/>
          <w:lang w:val="tr-TR"/>
        </w:rPr>
        <w:t>KAPSAM</w:t>
      </w:r>
    </w:p>
    <w:p w14:paraId="1D12E49C" w14:textId="1FD69923" w:rsidR="0047294A"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 xml:space="preserve">MADDE 2: </w:t>
      </w:r>
      <w:r w:rsidR="00D77679" w:rsidRPr="00737CF4">
        <w:rPr>
          <w:rFonts w:ascii="Book Antiqua" w:hAnsi="Book Antiqua"/>
          <w:sz w:val="20"/>
          <w:szCs w:val="20"/>
          <w:lang w:val="tr-TR"/>
        </w:rPr>
        <w:t xml:space="preserve">Tıp Fakültesi öğrencilerinin eğitim süreleri </w:t>
      </w:r>
      <w:r w:rsidR="009F7088" w:rsidRPr="00737CF4">
        <w:rPr>
          <w:rFonts w:ascii="Book Antiqua" w:hAnsi="Book Antiqua"/>
          <w:sz w:val="20"/>
          <w:szCs w:val="20"/>
          <w:lang w:val="tr-TR"/>
        </w:rPr>
        <w:t>boyunca eğitim</w:t>
      </w:r>
      <w:r w:rsidR="00DA54E7" w:rsidRPr="00737CF4">
        <w:rPr>
          <w:rFonts w:ascii="Book Antiqua" w:hAnsi="Book Antiqua"/>
          <w:sz w:val="20"/>
          <w:szCs w:val="20"/>
          <w:lang w:val="tr-TR"/>
        </w:rPr>
        <w:t xml:space="preserve"> sürelerinin çeşitli evrelerinde</w:t>
      </w:r>
      <w:r w:rsidR="00D77679" w:rsidRPr="00737CF4">
        <w:rPr>
          <w:rFonts w:ascii="Book Antiqua" w:hAnsi="Book Antiqua"/>
          <w:sz w:val="20"/>
          <w:szCs w:val="20"/>
          <w:lang w:val="tr-TR"/>
        </w:rPr>
        <w:t xml:space="preserve"> uyması gereken kuralları, sorumlulukları ve görevleri </w:t>
      </w:r>
      <w:r w:rsidRPr="00737CF4">
        <w:rPr>
          <w:rFonts w:ascii="Book Antiqua" w:hAnsi="Book Antiqua"/>
          <w:sz w:val="20"/>
          <w:szCs w:val="20"/>
          <w:lang w:val="tr-TR"/>
        </w:rPr>
        <w:t>kapsamaktadır.</w:t>
      </w:r>
    </w:p>
    <w:p w14:paraId="06BD9907" w14:textId="77777777" w:rsidR="006036D6" w:rsidRPr="00737CF4" w:rsidRDefault="006036D6" w:rsidP="0089382F">
      <w:pPr>
        <w:spacing w:line="360" w:lineRule="auto"/>
        <w:jc w:val="both"/>
        <w:rPr>
          <w:rFonts w:ascii="Book Antiqua" w:hAnsi="Book Antiqua"/>
          <w:sz w:val="20"/>
          <w:szCs w:val="20"/>
          <w:lang w:val="tr-TR"/>
        </w:rPr>
      </w:pPr>
    </w:p>
    <w:p w14:paraId="78D8EAD8" w14:textId="65785153" w:rsidR="0047294A" w:rsidRPr="00737CF4" w:rsidRDefault="006036D6" w:rsidP="0089382F">
      <w:pPr>
        <w:spacing w:line="360" w:lineRule="auto"/>
        <w:jc w:val="both"/>
        <w:rPr>
          <w:rFonts w:ascii="Book Antiqua" w:hAnsi="Book Antiqua"/>
          <w:b/>
          <w:sz w:val="20"/>
          <w:szCs w:val="20"/>
          <w:lang w:val="tr-TR"/>
        </w:rPr>
      </w:pPr>
      <w:r w:rsidRPr="00737CF4">
        <w:rPr>
          <w:rFonts w:ascii="Book Antiqua" w:hAnsi="Book Antiqua"/>
          <w:b/>
          <w:sz w:val="20"/>
          <w:szCs w:val="20"/>
          <w:lang w:val="tr-TR"/>
        </w:rPr>
        <w:t>DAYANAK</w:t>
      </w:r>
    </w:p>
    <w:p w14:paraId="4FC7C4EC" w14:textId="53D4B7D1" w:rsidR="0047294A"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MADDE 3:</w:t>
      </w:r>
      <w:r w:rsidRPr="00737CF4">
        <w:rPr>
          <w:rFonts w:ascii="Book Antiqua" w:hAnsi="Book Antiqua"/>
          <w:sz w:val="20"/>
          <w:szCs w:val="20"/>
          <w:lang w:val="tr-TR"/>
        </w:rPr>
        <w:t xml:space="preserve"> </w:t>
      </w:r>
      <w:r w:rsidR="00AA0551" w:rsidRPr="00737CF4">
        <w:rPr>
          <w:rFonts w:ascii="Book Antiqua" w:hAnsi="Book Antiqua"/>
          <w:sz w:val="20"/>
          <w:szCs w:val="20"/>
          <w:lang w:val="tr-TR"/>
        </w:rPr>
        <w:t>Muğla Sıtkı Koçman</w:t>
      </w:r>
      <w:r w:rsidRPr="00737CF4">
        <w:rPr>
          <w:rFonts w:ascii="Book Antiqua" w:hAnsi="Book Antiqua"/>
          <w:sz w:val="20"/>
          <w:szCs w:val="20"/>
          <w:lang w:val="tr-TR"/>
        </w:rPr>
        <w:t xml:space="preserve"> Üni</w:t>
      </w:r>
      <w:r w:rsidR="0089382F" w:rsidRPr="00737CF4">
        <w:rPr>
          <w:rFonts w:ascii="Book Antiqua" w:hAnsi="Book Antiqua"/>
          <w:sz w:val="20"/>
          <w:szCs w:val="20"/>
          <w:lang w:val="tr-TR"/>
        </w:rPr>
        <w:t xml:space="preserve">versitesi Tıp Fakültesi </w:t>
      </w:r>
      <w:r w:rsidR="001F69AA" w:rsidRPr="00737CF4">
        <w:rPr>
          <w:rFonts w:ascii="Book Antiqua" w:hAnsi="Book Antiqua"/>
          <w:sz w:val="20"/>
          <w:szCs w:val="20"/>
          <w:lang w:val="tr-TR"/>
        </w:rPr>
        <w:t>Eğitim Öğretim</w:t>
      </w:r>
      <w:r w:rsidRPr="00737CF4">
        <w:rPr>
          <w:rFonts w:ascii="Book Antiqua" w:hAnsi="Book Antiqua"/>
          <w:sz w:val="20"/>
          <w:szCs w:val="20"/>
          <w:lang w:val="tr-TR"/>
        </w:rPr>
        <w:t xml:space="preserve"> ve Sınav Yönetmeliği, 2547 sayılı Yükseköğretim Kanununun ilgili maddeleri ve Yükseköğretim Kurumları Öğrenci Disiplin Yönet</w:t>
      </w:r>
      <w:r w:rsidR="001C34D6" w:rsidRPr="00737CF4">
        <w:rPr>
          <w:rFonts w:ascii="Book Antiqua" w:hAnsi="Book Antiqua"/>
          <w:sz w:val="20"/>
          <w:szCs w:val="20"/>
          <w:lang w:val="tr-TR"/>
        </w:rPr>
        <w:t>m</w:t>
      </w:r>
      <w:r w:rsidRPr="00737CF4">
        <w:rPr>
          <w:rFonts w:ascii="Book Antiqua" w:hAnsi="Book Antiqua"/>
          <w:sz w:val="20"/>
          <w:szCs w:val="20"/>
          <w:lang w:val="tr-TR"/>
        </w:rPr>
        <w:t>eliği'ne dayanmaktadır.</w:t>
      </w:r>
    </w:p>
    <w:p w14:paraId="229C9E86" w14:textId="77777777" w:rsidR="006036D6" w:rsidRPr="00737CF4" w:rsidRDefault="006036D6" w:rsidP="0089382F">
      <w:pPr>
        <w:spacing w:line="360" w:lineRule="auto"/>
        <w:jc w:val="both"/>
        <w:rPr>
          <w:rFonts w:ascii="Book Antiqua" w:hAnsi="Book Antiqua"/>
          <w:sz w:val="20"/>
          <w:szCs w:val="20"/>
          <w:lang w:val="tr-TR"/>
        </w:rPr>
      </w:pPr>
    </w:p>
    <w:p w14:paraId="3DDA7B62" w14:textId="07ECB0CC" w:rsidR="0047294A" w:rsidRPr="001F69AA" w:rsidRDefault="006036D6" w:rsidP="0089382F">
      <w:pPr>
        <w:spacing w:line="360" w:lineRule="auto"/>
        <w:jc w:val="both"/>
        <w:rPr>
          <w:rFonts w:ascii="Book Antiqua" w:hAnsi="Book Antiqua"/>
          <w:b/>
          <w:bCs/>
          <w:sz w:val="20"/>
          <w:szCs w:val="20"/>
          <w:lang w:val="tr-TR"/>
        </w:rPr>
      </w:pPr>
      <w:r w:rsidRPr="001F69AA">
        <w:rPr>
          <w:rFonts w:ascii="Book Antiqua" w:hAnsi="Book Antiqua"/>
          <w:b/>
          <w:bCs/>
          <w:sz w:val="20"/>
          <w:szCs w:val="20"/>
          <w:lang w:val="tr-TR"/>
        </w:rPr>
        <w:t>TANIMLAR</w:t>
      </w:r>
    </w:p>
    <w:p w14:paraId="2F70B25E" w14:textId="77777777" w:rsidR="00AA0551"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 xml:space="preserve">MADDE 4: </w:t>
      </w:r>
      <w:r w:rsidRPr="00737CF4">
        <w:rPr>
          <w:rFonts w:ascii="Book Antiqua" w:hAnsi="Book Antiqua"/>
          <w:sz w:val="20"/>
          <w:szCs w:val="20"/>
          <w:lang w:val="tr-TR"/>
        </w:rPr>
        <w:t>Bu belgede geçen;</w:t>
      </w:r>
    </w:p>
    <w:p w14:paraId="179935B5" w14:textId="4C89DF29" w:rsidR="009F7088"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Fakültede Eğitim Süreleri:</w:t>
      </w:r>
      <w:r w:rsidRPr="00737CF4">
        <w:rPr>
          <w:rFonts w:ascii="Book Antiqua" w:hAnsi="Book Antiqua"/>
          <w:sz w:val="20"/>
          <w:szCs w:val="20"/>
          <w:lang w:val="tr-TR"/>
        </w:rPr>
        <w:t xml:space="preserve"> </w:t>
      </w:r>
      <w:r w:rsidR="0089382F" w:rsidRPr="00737CF4">
        <w:rPr>
          <w:rFonts w:ascii="Book Antiqua" w:hAnsi="Book Antiqua"/>
          <w:sz w:val="20"/>
          <w:szCs w:val="20"/>
          <w:lang w:val="tr-TR"/>
        </w:rPr>
        <w:t xml:space="preserve">Klinik öncesi dönemi, </w:t>
      </w:r>
      <w:r w:rsidR="001F69AA">
        <w:rPr>
          <w:rFonts w:ascii="Book Antiqua" w:hAnsi="Book Antiqua"/>
          <w:sz w:val="20"/>
          <w:szCs w:val="20"/>
          <w:lang w:val="tr-TR"/>
        </w:rPr>
        <w:t>K</w:t>
      </w:r>
      <w:r w:rsidR="0089382F" w:rsidRPr="00737CF4">
        <w:rPr>
          <w:rFonts w:ascii="Book Antiqua" w:hAnsi="Book Antiqua"/>
          <w:sz w:val="20"/>
          <w:szCs w:val="20"/>
          <w:lang w:val="tr-TR"/>
        </w:rPr>
        <w:t xml:space="preserve">linik dönemi ve </w:t>
      </w:r>
      <w:r w:rsidR="001F69AA">
        <w:rPr>
          <w:rFonts w:ascii="Book Antiqua" w:hAnsi="Book Antiqua"/>
          <w:sz w:val="20"/>
          <w:szCs w:val="20"/>
          <w:lang w:val="tr-TR"/>
        </w:rPr>
        <w:t>A</w:t>
      </w:r>
      <w:r w:rsidR="009F7088">
        <w:rPr>
          <w:rFonts w:ascii="Book Antiqua" w:hAnsi="Book Antiqua"/>
          <w:sz w:val="20"/>
          <w:szCs w:val="20"/>
          <w:lang w:val="tr-TR"/>
        </w:rPr>
        <w:t>day hekimlik</w:t>
      </w:r>
      <w:r w:rsidR="001F69AA">
        <w:rPr>
          <w:rFonts w:ascii="Book Antiqua" w:hAnsi="Book Antiqua"/>
          <w:sz w:val="20"/>
          <w:szCs w:val="20"/>
          <w:lang w:val="tr-TR"/>
        </w:rPr>
        <w:t xml:space="preserve"> (</w:t>
      </w:r>
      <w:r w:rsidR="00C946BA">
        <w:rPr>
          <w:rFonts w:ascii="Book Antiqua" w:hAnsi="Book Antiqua"/>
          <w:sz w:val="20"/>
          <w:szCs w:val="20"/>
          <w:lang w:val="tr-TR"/>
        </w:rPr>
        <w:t xml:space="preserve">intörnlük) </w:t>
      </w:r>
      <w:r w:rsidR="00C946BA" w:rsidRPr="00737CF4">
        <w:rPr>
          <w:rFonts w:ascii="Book Antiqua" w:hAnsi="Book Antiqua"/>
          <w:sz w:val="20"/>
          <w:szCs w:val="20"/>
          <w:lang w:val="tr-TR"/>
        </w:rPr>
        <w:t>dönemini</w:t>
      </w:r>
      <w:r w:rsidR="0089382F" w:rsidRPr="00737CF4">
        <w:rPr>
          <w:rFonts w:ascii="Book Antiqua" w:hAnsi="Book Antiqua"/>
          <w:sz w:val="20"/>
          <w:szCs w:val="20"/>
          <w:lang w:val="tr-TR"/>
        </w:rPr>
        <w:t xml:space="preserve"> kapsar. </w:t>
      </w:r>
    </w:p>
    <w:p w14:paraId="7B5FE091" w14:textId="4461B3CC" w:rsidR="0047294A"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Evre 1 Dönemi:</w:t>
      </w:r>
      <w:r w:rsidRPr="00737CF4">
        <w:rPr>
          <w:rFonts w:ascii="Book Antiqua" w:hAnsi="Book Antiqua"/>
          <w:sz w:val="20"/>
          <w:szCs w:val="20"/>
          <w:lang w:val="tr-TR"/>
        </w:rPr>
        <w:t xml:space="preserve"> Klinik öncesi dönemi kapsar, Dönem I, II ve III'ü içerir. Bu dönem dersler</w:t>
      </w:r>
      <w:r w:rsidR="009F7088">
        <w:rPr>
          <w:rFonts w:ascii="Book Antiqua" w:hAnsi="Book Antiqua"/>
          <w:sz w:val="20"/>
          <w:szCs w:val="20"/>
          <w:lang w:val="tr-TR"/>
        </w:rPr>
        <w:t>i,</w:t>
      </w:r>
      <w:r w:rsidRPr="00737CF4">
        <w:rPr>
          <w:rFonts w:ascii="Book Antiqua" w:hAnsi="Book Antiqua"/>
          <w:sz w:val="20"/>
          <w:szCs w:val="20"/>
          <w:lang w:val="tr-TR"/>
        </w:rPr>
        <w:t xml:space="preserve"> kurul dersleri şeklinde yürütülür.</w:t>
      </w:r>
    </w:p>
    <w:p w14:paraId="3D8D1EE0" w14:textId="4B8D3C40" w:rsidR="00AA0551"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 xml:space="preserve">Evre II Dönemi: </w:t>
      </w:r>
      <w:r w:rsidRPr="00737CF4">
        <w:rPr>
          <w:rFonts w:ascii="Book Antiqua" w:hAnsi="Book Antiqua"/>
          <w:sz w:val="20"/>
          <w:szCs w:val="20"/>
          <w:lang w:val="tr-TR"/>
        </w:rPr>
        <w:t>Klinik dönemi kapsar, Dönem IV ve V'i içerir. Bu dönem dersler</w:t>
      </w:r>
      <w:r w:rsidR="009F7088">
        <w:rPr>
          <w:rFonts w:ascii="Book Antiqua" w:hAnsi="Book Antiqua"/>
          <w:sz w:val="20"/>
          <w:szCs w:val="20"/>
          <w:lang w:val="tr-TR"/>
        </w:rPr>
        <w:t>i,</w:t>
      </w:r>
      <w:r w:rsidRPr="00737CF4">
        <w:rPr>
          <w:rFonts w:ascii="Book Antiqua" w:hAnsi="Book Antiqua"/>
          <w:sz w:val="20"/>
          <w:szCs w:val="20"/>
          <w:lang w:val="tr-TR"/>
        </w:rPr>
        <w:t xml:space="preserve"> staj/staj </w:t>
      </w:r>
      <w:r w:rsidR="007E2AF6" w:rsidRPr="00737CF4">
        <w:rPr>
          <w:rFonts w:ascii="Book Antiqua" w:hAnsi="Book Antiqua"/>
          <w:sz w:val="20"/>
          <w:szCs w:val="20"/>
          <w:lang w:val="tr-TR"/>
        </w:rPr>
        <w:t>blokları</w:t>
      </w:r>
      <w:r w:rsidR="00AA0551" w:rsidRPr="00737CF4">
        <w:rPr>
          <w:rFonts w:ascii="Book Antiqua" w:hAnsi="Book Antiqua"/>
          <w:sz w:val="20"/>
          <w:szCs w:val="20"/>
          <w:lang w:val="tr-TR"/>
        </w:rPr>
        <w:t xml:space="preserve"> </w:t>
      </w:r>
      <w:r w:rsidRPr="00737CF4">
        <w:rPr>
          <w:rFonts w:ascii="Book Antiqua" w:hAnsi="Book Antiqua"/>
          <w:sz w:val="20"/>
          <w:szCs w:val="20"/>
          <w:lang w:val="tr-TR"/>
        </w:rPr>
        <w:t>esaslarına göre yürütülür.</w:t>
      </w:r>
    </w:p>
    <w:p w14:paraId="1678EEA7" w14:textId="77777777" w:rsidR="00AA0551" w:rsidRPr="00737CF4" w:rsidRDefault="00AA0551"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Aday Hekimlik (İntörnlük) Dönemi:</w:t>
      </w:r>
      <w:r w:rsidRPr="00737CF4">
        <w:rPr>
          <w:rFonts w:ascii="Book Antiqua" w:hAnsi="Book Antiqua"/>
          <w:sz w:val="20"/>
          <w:szCs w:val="20"/>
          <w:lang w:val="tr-TR"/>
        </w:rPr>
        <w:t xml:space="preserve"> Dönem VI'yı kapsar. </w:t>
      </w:r>
    </w:p>
    <w:p w14:paraId="4134A9BD" w14:textId="0C3B4E3A" w:rsidR="00AA0551"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 xml:space="preserve">Stajyer Öğrenci: </w:t>
      </w:r>
      <w:r w:rsidRPr="00737CF4">
        <w:rPr>
          <w:rFonts w:ascii="Book Antiqua" w:hAnsi="Book Antiqua"/>
          <w:sz w:val="20"/>
          <w:szCs w:val="20"/>
          <w:lang w:val="tr-TR"/>
        </w:rPr>
        <w:t xml:space="preserve">Klinik dönemdeki </w:t>
      </w:r>
      <w:r w:rsidR="001F09E9">
        <w:rPr>
          <w:rFonts w:ascii="Book Antiqua" w:hAnsi="Book Antiqua"/>
          <w:sz w:val="20"/>
          <w:szCs w:val="20"/>
          <w:lang w:val="tr-TR"/>
        </w:rPr>
        <w:t xml:space="preserve">(Evre II) </w:t>
      </w:r>
      <w:r w:rsidRPr="00737CF4">
        <w:rPr>
          <w:rFonts w:ascii="Book Antiqua" w:hAnsi="Book Antiqua"/>
          <w:sz w:val="20"/>
          <w:szCs w:val="20"/>
          <w:lang w:val="tr-TR"/>
        </w:rPr>
        <w:t>öğrencidir</w:t>
      </w:r>
    </w:p>
    <w:p w14:paraId="4C84F0CD" w14:textId="2AAAEC19" w:rsidR="001C34D6"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İntö</w:t>
      </w:r>
      <w:r w:rsidR="00AA0551" w:rsidRPr="00737CF4">
        <w:rPr>
          <w:rFonts w:ascii="Book Antiqua" w:hAnsi="Book Antiqua"/>
          <w:b/>
          <w:sz w:val="20"/>
          <w:szCs w:val="20"/>
          <w:lang w:val="tr-TR"/>
        </w:rPr>
        <w:t>rn</w:t>
      </w:r>
      <w:r w:rsidRPr="00737CF4">
        <w:rPr>
          <w:rFonts w:ascii="Book Antiqua" w:hAnsi="Book Antiqua"/>
          <w:b/>
          <w:sz w:val="20"/>
          <w:szCs w:val="20"/>
          <w:lang w:val="tr-TR"/>
        </w:rPr>
        <w:t xml:space="preserve">: </w:t>
      </w:r>
      <w:r w:rsidRPr="00737CF4">
        <w:rPr>
          <w:rFonts w:ascii="Book Antiqua" w:hAnsi="Book Antiqua"/>
          <w:sz w:val="20"/>
          <w:szCs w:val="20"/>
          <w:lang w:val="tr-TR"/>
        </w:rPr>
        <w:t>A</w:t>
      </w:r>
      <w:r w:rsidR="00664458" w:rsidRPr="00737CF4">
        <w:rPr>
          <w:rFonts w:ascii="Book Antiqua" w:hAnsi="Book Antiqua"/>
          <w:sz w:val="20"/>
          <w:szCs w:val="20"/>
          <w:lang w:val="tr-TR"/>
        </w:rPr>
        <w:t>day</w:t>
      </w:r>
      <w:r w:rsidRPr="00737CF4">
        <w:rPr>
          <w:rFonts w:ascii="Book Antiqua" w:hAnsi="Book Antiqua"/>
          <w:sz w:val="20"/>
          <w:szCs w:val="20"/>
          <w:lang w:val="tr-TR"/>
        </w:rPr>
        <w:t xml:space="preserve"> Hekimliği dönemindeki</w:t>
      </w:r>
      <w:r w:rsidR="00664458" w:rsidRPr="00737CF4">
        <w:rPr>
          <w:rFonts w:ascii="Book Antiqua" w:hAnsi="Book Antiqua"/>
          <w:sz w:val="20"/>
          <w:szCs w:val="20"/>
          <w:lang w:val="tr-TR"/>
        </w:rPr>
        <w:t xml:space="preserve"> (Dönem VI</w:t>
      </w:r>
      <w:r w:rsidR="001F09E9">
        <w:rPr>
          <w:rFonts w:ascii="Book Antiqua" w:hAnsi="Book Antiqua"/>
          <w:sz w:val="20"/>
          <w:szCs w:val="20"/>
          <w:lang w:val="tr-TR"/>
        </w:rPr>
        <w:t>-Evre III</w:t>
      </w:r>
      <w:r w:rsidR="00664458" w:rsidRPr="00737CF4">
        <w:rPr>
          <w:rFonts w:ascii="Book Antiqua" w:hAnsi="Book Antiqua"/>
          <w:sz w:val="20"/>
          <w:szCs w:val="20"/>
          <w:lang w:val="tr-TR"/>
        </w:rPr>
        <w:t xml:space="preserve">) </w:t>
      </w:r>
      <w:r w:rsidRPr="00737CF4">
        <w:rPr>
          <w:rFonts w:ascii="Book Antiqua" w:hAnsi="Book Antiqua"/>
          <w:sz w:val="20"/>
          <w:szCs w:val="20"/>
          <w:lang w:val="tr-TR"/>
        </w:rPr>
        <w:t xml:space="preserve">öğrencidir. </w:t>
      </w:r>
    </w:p>
    <w:p w14:paraId="3BD9D91F" w14:textId="6BC9FE3B" w:rsidR="0047294A"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Ulusal- ÇEP:</w:t>
      </w:r>
      <w:r w:rsidRPr="00737CF4">
        <w:rPr>
          <w:rFonts w:ascii="Book Antiqua" w:hAnsi="Book Antiqua"/>
          <w:sz w:val="20"/>
          <w:szCs w:val="20"/>
          <w:lang w:val="tr-TR"/>
        </w:rPr>
        <w:t xml:space="preserve"> </w:t>
      </w:r>
      <w:r w:rsidR="007E575B" w:rsidRPr="00737CF4">
        <w:rPr>
          <w:rFonts w:ascii="Book Antiqua" w:hAnsi="Book Antiqua"/>
          <w:sz w:val="20"/>
          <w:szCs w:val="20"/>
          <w:lang w:val="tr-TR"/>
        </w:rPr>
        <w:t xml:space="preserve">Ulusal </w:t>
      </w:r>
      <w:r w:rsidRPr="00737CF4">
        <w:rPr>
          <w:rFonts w:ascii="Book Antiqua" w:hAnsi="Book Antiqua"/>
          <w:sz w:val="20"/>
          <w:szCs w:val="20"/>
          <w:lang w:val="tr-TR"/>
        </w:rPr>
        <w:t>Çekirdek Eğitim Programı'dır</w:t>
      </w:r>
    </w:p>
    <w:p w14:paraId="2F6B40FF" w14:textId="137E4A09" w:rsidR="0047294A" w:rsidRPr="00737CF4" w:rsidRDefault="00AA0551"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MSKÜ- GEP:</w:t>
      </w:r>
      <w:r w:rsidRPr="00737CF4">
        <w:rPr>
          <w:rFonts w:ascii="Book Antiqua" w:hAnsi="Book Antiqua"/>
          <w:sz w:val="20"/>
          <w:szCs w:val="20"/>
          <w:lang w:val="tr-TR"/>
        </w:rPr>
        <w:t xml:space="preserve"> Muğla</w:t>
      </w:r>
      <w:r w:rsidR="004C1C2B" w:rsidRPr="00737CF4">
        <w:rPr>
          <w:rFonts w:ascii="Book Antiqua" w:hAnsi="Book Antiqua"/>
          <w:sz w:val="20"/>
          <w:szCs w:val="20"/>
          <w:lang w:val="tr-TR"/>
        </w:rPr>
        <w:t xml:space="preserve"> </w:t>
      </w:r>
      <w:r w:rsidR="007E575B" w:rsidRPr="00737CF4">
        <w:rPr>
          <w:rFonts w:ascii="Book Antiqua" w:hAnsi="Book Antiqua"/>
          <w:sz w:val="20"/>
          <w:szCs w:val="20"/>
          <w:lang w:val="tr-TR"/>
        </w:rPr>
        <w:t xml:space="preserve">Sıtkı Koçman </w:t>
      </w:r>
      <w:r w:rsidRPr="00737CF4">
        <w:rPr>
          <w:rFonts w:ascii="Book Antiqua" w:hAnsi="Book Antiqua"/>
          <w:sz w:val="20"/>
          <w:szCs w:val="20"/>
          <w:lang w:val="tr-TR"/>
        </w:rPr>
        <w:t>Üniversitesi Tıp Fakültesi Genişletilmiş Eğitim Programı'dır</w:t>
      </w:r>
    </w:p>
    <w:p w14:paraId="40A93C18" w14:textId="77777777" w:rsidR="0047294A" w:rsidRPr="00737CF4" w:rsidRDefault="0047294A" w:rsidP="0089382F">
      <w:pPr>
        <w:spacing w:line="360" w:lineRule="auto"/>
        <w:jc w:val="both"/>
        <w:rPr>
          <w:rFonts w:ascii="Book Antiqua" w:hAnsi="Book Antiqua"/>
          <w:sz w:val="20"/>
          <w:szCs w:val="20"/>
          <w:lang w:val="tr-TR"/>
        </w:rPr>
        <w:sectPr w:rsidR="0047294A" w:rsidRPr="00737CF4" w:rsidSect="00737CF4">
          <w:headerReference w:type="default" r:id="rId8"/>
          <w:type w:val="continuous"/>
          <w:pgSz w:w="11906" w:h="16838" w:code="9"/>
          <w:pgMar w:top="1418" w:right="1418" w:bottom="1418" w:left="1418" w:header="708" w:footer="708" w:gutter="0"/>
          <w:cols w:space="708"/>
          <w:docGrid w:linePitch="299"/>
        </w:sectPr>
      </w:pPr>
    </w:p>
    <w:p w14:paraId="65E48AD5" w14:textId="77777777" w:rsidR="006036D6" w:rsidRDefault="006036D6" w:rsidP="0089382F">
      <w:pPr>
        <w:spacing w:line="360" w:lineRule="auto"/>
        <w:jc w:val="both"/>
        <w:rPr>
          <w:rFonts w:ascii="Book Antiqua" w:hAnsi="Book Antiqua"/>
          <w:b/>
          <w:szCs w:val="20"/>
          <w:lang w:val="tr-TR"/>
        </w:rPr>
      </w:pPr>
    </w:p>
    <w:p w14:paraId="26745F45" w14:textId="1424E151" w:rsidR="00AA0551" w:rsidRPr="006036D6" w:rsidRDefault="006036D6" w:rsidP="0089382F">
      <w:pPr>
        <w:spacing w:line="360" w:lineRule="auto"/>
        <w:jc w:val="both"/>
        <w:rPr>
          <w:rFonts w:ascii="Book Antiqua" w:hAnsi="Book Antiqua"/>
          <w:b/>
          <w:szCs w:val="20"/>
          <w:lang w:val="tr-TR"/>
        </w:rPr>
      </w:pPr>
      <w:r w:rsidRPr="006036D6">
        <w:rPr>
          <w:rFonts w:ascii="Book Antiqua" w:hAnsi="Book Antiqua"/>
          <w:b/>
          <w:szCs w:val="20"/>
          <w:lang w:val="tr-TR"/>
        </w:rPr>
        <w:t>TIP FAKÜLTESİ ÖĞRENCİLERİNİN UYMASI GEREKEN KURALLAR</w:t>
      </w:r>
    </w:p>
    <w:p w14:paraId="4F17BA04" w14:textId="5B7AD3C9" w:rsidR="0047294A" w:rsidRPr="00737CF4" w:rsidRDefault="00F760D8" w:rsidP="0089382F">
      <w:pPr>
        <w:spacing w:line="360" w:lineRule="auto"/>
        <w:jc w:val="both"/>
        <w:rPr>
          <w:rFonts w:ascii="Book Antiqua" w:hAnsi="Book Antiqua"/>
          <w:sz w:val="20"/>
          <w:szCs w:val="20"/>
          <w:lang w:val="tr-TR"/>
        </w:rPr>
      </w:pPr>
      <w:r w:rsidRPr="00737CF4">
        <w:rPr>
          <w:rFonts w:ascii="Book Antiqua" w:hAnsi="Book Antiqua"/>
          <w:b/>
          <w:sz w:val="20"/>
          <w:szCs w:val="20"/>
          <w:lang w:val="tr-TR"/>
        </w:rPr>
        <w:t>MADDE 5:</w:t>
      </w:r>
      <w:r w:rsidRPr="00737CF4">
        <w:rPr>
          <w:rFonts w:ascii="Book Antiqua" w:hAnsi="Book Antiqua"/>
          <w:sz w:val="20"/>
          <w:szCs w:val="20"/>
          <w:lang w:val="tr-TR"/>
        </w:rPr>
        <w:t xml:space="preserve"> Tüm Tıp Fakültesi öğrencilerinin uyması gereken kurallar aşağıdaki şekilde</w:t>
      </w:r>
      <w:r w:rsidR="00AA0551" w:rsidRPr="00737CF4">
        <w:rPr>
          <w:rFonts w:ascii="Book Antiqua" w:hAnsi="Book Antiqua"/>
          <w:sz w:val="20"/>
          <w:szCs w:val="20"/>
          <w:lang w:val="tr-TR"/>
        </w:rPr>
        <w:t xml:space="preserve"> </w:t>
      </w:r>
      <w:r w:rsidRPr="00737CF4">
        <w:rPr>
          <w:rFonts w:ascii="Book Antiqua" w:hAnsi="Book Antiqua"/>
          <w:sz w:val="20"/>
          <w:szCs w:val="20"/>
          <w:lang w:val="tr-TR"/>
        </w:rPr>
        <w:t>sıralanır:</w:t>
      </w:r>
    </w:p>
    <w:p w14:paraId="34633CD8" w14:textId="3FFD132A" w:rsidR="0047294A" w:rsidRPr="006036D6" w:rsidRDefault="006036D6" w:rsidP="0089382F">
      <w:pPr>
        <w:spacing w:line="360" w:lineRule="auto"/>
        <w:jc w:val="both"/>
        <w:rPr>
          <w:rFonts w:ascii="Book Antiqua" w:hAnsi="Book Antiqua"/>
          <w:b/>
          <w:bCs/>
          <w:sz w:val="20"/>
          <w:szCs w:val="20"/>
          <w:lang w:val="tr-TR"/>
        </w:rPr>
      </w:pPr>
      <w:r>
        <w:rPr>
          <w:rFonts w:ascii="Book Antiqua" w:hAnsi="Book Antiqua"/>
          <w:b/>
          <w:bCs/>
          <w:sz w:val="20"/>
          <w:szCs w:val="20"/>
          <w:lang w:val="tr-TR"/>
        </w:rPr>
        <w:t xml:space="preserve">Tüm </w:t>
      </w:r>
      <w:r w:rsidR="00F760D8" w:rsidRPr="006036D6">
        <w:rPr>
          <w:rFonts w:ascii="Book Antiqua" w:hAnsi="Book Antiqua"/>
          <w:b/>
          <w:bCs/>
          <w:sz w:val="20"/>
          <w:szCs w:val="20"/>
          <w:lang w:val="tr-TR"/>
        </w:rPr>
        <w:t>Tıp Fakültesi öğrencileri;</w:t>
      </w:r>
    </w:p>
    <w:p w14:paraId="5E21E8CF" w14:textId="1E758F17" w:rsidR="0047294A" w:rsidRPr="00737CF4" w:rsidRDefault="00AA0551"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Eğitim ortamlarında öğrenciye, çalışma ortamlarında sağlık çalışanına yakışır özende giyinmeli ve davranmalıdır.</w:t>
      </w:r>
    </w:p>
    <w:p w14:paraId="4B447176" w14:textId="198CEA56" w:rsidR="00AA0551" w:rsidRPr="00737CF4" w:rsidRDefault="00AA0551"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 xml:space="preserve">Kampüs </w:t>
      </w:r>
      <w:r w:rsidR="009F7088">
        <w:rPr>
          <w:rFonts w:ascii="Book Antiqua" w:hAnsi="Book Antiqua"/>
          <w:sz w:val="20"/>
          <w:szCs w:val="20"/>
          <w:lang w:val="tr-TR"/>
        </w:rPr>
        <w:t>ve eğitim ortamlarında</w:t>
      </w:r>
      <w:r w:rsidRPr="00737CF4">
        <w:rPr>
          <w:rFonts w:ascii="Book Antiqua" w:hAnsi="Book Antiqua"/>
          <w:sz w:val="20"/>
          <w:szCs w:val="20"/>
          <w:lang w:val="tr-TR"/>
        </w:rPr>
        <w:t xml:space="preserve"> her zaman üniversite kimlik kartlarını üzerlerinde taşımalıdır.</w:t>
      </w:r>
    </w:p>
    <w:p w14:paraId="5C8D5957" w14:textId="5C6B08E9" w:rsidR="00AA0551" w:rsidRPr="00737CF4" w:rsidRDefault="00AA0551"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Teorik ve pratik derslere devam ve belirtilen ders saatlerine uyum konusunda azami özeni göstermelidir.</w:t>
      </w:r>
    </w:p>
    <w:p w14:paraId="3EF12B46" w14:textId="614A277A" w:rsidR="0047294A"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Laboratuvar çalışmalarında, her laboratuvar için ayrı ayrı belirlenmiş ve duyurulmuş/yazılı</w:t>
      </w:r>
      <w:r w:rsidR="00AA0551" w:rsidRPr="00737CF4">
        <w:rPr>
          <w:rFonts w:ascii="Book Antiqua" w:hAnsi="Book Antiqua"/>
          <w:sz w:val="20"/>
          <w:szCs w:val="20"/>
          <w:lang w:val="tr-TR"/>
        </w:rPr>
        <w:t xml:space="preserve"> </w:t>
      </w:r>
      <w:r w:rsidRPr="00737CF4">
        <w:rPr>
          <w:rFonts w:ascii="Book Antiqua" w:hAnsi="Book Antiqua"/>
          <w:sz w:val="20"/>
          <w:szCs w:val="20"/>
          <w:lang w:val="tr-TR"/>
        </w:rPr>
        <w:t>olarak ilan edilmiş laboratuvar kurallarına uygun davranmalıdır.</w:t>
      </w:r>
    </w:p>
    <w:p w14:paraId="785BB24D" w14:textId="23F1A035" w:rsidR="0047294A"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Klinik gözlem ders saatleri içerisinde gidilen hastane kısımları ve ilgili kliniklerin kurallarına uymalı ve klinik gözlem esnasında hasta ve hekim haklarına uygun davranmalıdır.</w:t>
      </w:r>
    </w:p>
    <w:p w14:paraId="70D434C6" w14:textId="2BD50C8C" w:rsidR="0047294A"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Fakültede girilen her türlü sınavda uyulması gereken esaslara uygun davranmalıdır.</w:t>
      </w:r>
    </w:p>
    <w:p w14:paraId="08AAB7D9" w14:textId="24EBEAA8" w:rsidR="00357606"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 xml:space="preserve">Kampüs içinde sorumlulukları engelleyecek biçimde </w:t>
      </w:r>
      <w:r w:rsidR="00B517FF" w:rsidRPr="00737CF4">
        <w:rPr>
          <w:rFonts w:ascii="Book Antiqua" w:hAnsi="Book Antiqua"/>
          <w:sz w:val="20"/>
          <w:szCs w:val="20"/>
          <w:lang w:val="tr-TR"/>
        </w:rPr>
        <w:t xml:space="preserve">davranışlardan kaçınılmalıdır. </w:t>
      </w:r>
    </w:p>
    <w:p w14:paraId="53A8C42B" w14:textId="4928C36F" w:rsidR="00357606" w:rsidRPr="00023B0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023B04">
        <w:rPr>
          <w:rFonts w:ascii="Book Antiqua" w:hAnsi="Book Antiqua"/>
          <w:sz w:val="20"/>
          <w:szCs w:val="20"/>
          <w:lang w:val="tr-TR"/>
        </w:rPr>
        <w:t>Kampüs içinde sigara yasağı bulunan alanlarda tütün ve t</w:t>
      </w:r>
      <w:r w:rsidR="009F7088" w:rsidRPr="00023B04">
        <w:rPr>
          <w:rFonts w:ascii="Book Antiqua" w:hAnsi="Book Antiqua"/>
          <w:sz w:val="20"/>
          <w:szCs w:val="20"/>
          <w:lang w:val="tr-TR"/>
        </w:rPr>
        <w:t>ütün mamulleri tüketmemelidir, b</w:t>
      </w:r>
      <w:r w:rsidRPr="00023B04">
        <w:rPr>
          <w:rFonts w:ascii="Book Antiqua" w:hAnsi="Book Antiqua"/>
          <w:sz w:val="20"/>
          <w:szCs w:val="20"/>
          <w:lang w:val="tr-TR"/>
        </w:rPr>
        <w:t>eyaz önlükle hiçbir alanda sigara içmemelidir.</w:t>
      </w:r>
    </w:p>
    <w:p w14:paraId="3BDE5EED" w14:textId="5E2C0359" w:rsidR="009F7088" w:rsidRPr="00737CF4" w:rsidRDefault="009F7088" w:rsidP="0089382F">
      <w:pPr>
        <w:pStyle w:val="ListeParagraf"/>
        <w:numPr>
          <w:ilvl w:val="0"/>
          <w:numId w:val="10"/>
        </w:numPr>
        <w:spacing w:line="360" w:lineRule="auto"/>
        <w:ind w:left="567" w:hanging="207"/>
        <w:rPr>
          <w:rFonts w:ascii="Book Antiqua" w:hAnsi="Book Antiqua"/>
          <w:sz w:val="20"/>
          <w:szCs w:val="20"/>
          <w:lang w:val="tr-TR"/>
        </w:rPr>
      </w:pPr>
      <w:r>
        <w:rPr>
          <w:rFonts w:ascii="Book Antiqua" w:hAnsi="Book Antiqua"/>
          <w:sz w:val="20"/>
          <w:szCs w:val="20"/>
          <w:lang w:val="tr-TR"/>
        </w:rPr>
        <w:t xml:space="preserve">Öğrenim süreci boyunca hiçbir alanda uyutucu/uyuşturucu/keyif verici vb. bağımlılık yapıcı madde kullanmamalıdır. </w:t>
      </w:r>
    </w:p>
    <w:p w14:paraId="3652D4D2" w14:textId="0EF44500" w:rsidR="00357606"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Üniversiteye ait taşınır ve taşınmaz tüm malzeme ve eşyalara kasten zarar vermemelidir.</w:t>
      </w:r>
    </w:p>
    <w:p w14:paraId="41D91279" w14:textId="24D8F1B9" w:rsidR="00357606"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Üniversite</w:t>
      </w:r>
      <w:r w:rsidR="002519D2" w:rsidRPr="00737CF4">
        <w:rPr>
          <w:rFonts w:ascii="Book Antiqua" w:hAnsi="Book Antiqua"/>
          <w:sz w:val="20"/>
          <w:szCs w:val="20"/>
          <w:lang w:val="tr-TR"/>
        </w:rPr>
        <w:t xml:space="preserve"> ve Fakülte yönetimi izni olmadan </w:t>
      </w:r>
      <w:r w:rsidR="00370F8B" w:rsidRPr="00737CF4">
        <w:rPr>
          <w:rFonts w:ascii="Book Antiqua" w:hAnsi="Book Antiqua"/>
          <w:sz w:val="20"/>
          <w:szCs w:val="20"/>
          <w:lang w:val="tr-TR"/>
        </w:rPr>
        <w:t xml:space="preserve">üniversite </w:t>
      </w:r>
      <w:r w:rsidR="002519D2" w:rsidRPr="00737CF4">
        <w:rPr>
          <w:rFonts w:ascii="Book Antiqua" w:hAnsi="Book Antiqua"/>
          <w:sz w:val="20"/>
          <w:szCs w:val="20"/>
          <w:lang w:val="tr-TR"/>
        </w:rPr>
        <w:t xml:space="preserve">logosunu </w:t>
      </w:r>
      <w:r w:rsidRPr="00737CF4">
        <w:rPr>
          <w:rFonts w:ascii="Book Antiqua" w:hAnsi="Book Antiqua"/>
          <w:sz w:val="20"/>
          <w:szCs w:val="20"/>
          <w:lang w:val="tr-TR"/>
        </w:rPr>
        <w:t>kullanmamalı</w:t>
      </w:r>
      <w:r w:rsidR="00370F8B" w:rsidRPr="00737CF4">
        <w:rPr>
          <w:rFonts w:ascii="Book Antiqua" w:hAnsi="Book Antiqua"/>
          <w:sz w:val="20"/>
          <w:szCs w:val="20"/>
          <w:lang w:val="tr-TR"/>
        </w:rPr>
        <w:t xml:space="preserve">dır. Üniversite ve Fakülte izni olmadan </w:t>
      </w:r>
      <w:r w:rsidR="00974984" w:rsidRPr="00737CF4">
        <w:rPr>
          <w:rFonts w:ascii="Book Antiqua" w:hAnsi="Book Antiqua"/>
          <w:sz w:val="20"/>
          <w:szCs w:val="20"/>
          <w:lang w:val="tr-TR"/>
        </w:rPr>
        <w:t xml:space="preserve">üniversite/fakülte adına veya logosunu kullanarak </w:t>
      </w:r>
      <w:r w:rsidR="00E649A6" w:rsidRPr="00737CF4">
        <w:rPr>
          <w:rFonts w:ascii="Book Antiqua" w:hAnsi="Book Antiqua"/>
          <w:sz w:val="20"/>
          <w:szCs w:val="20"/>
          <w:lang w:val="tr-TR"/>
        </w:rPr>
        <w:t xml:space="preserve">herhangi bir </w:t>
      </w:r>
      <w:r w:rsidR="002519D2" w:rsidRPr="00737CF4">
        <w:rPr>
          <w:rFonts w:ascii="Book Antiqua" w:hAnsi="Book Antiqua"/>
          <w:sz w:val="20"/>
          <w:szCs w:val="20"/>
          <w:lang w:val="tr-TR"/>
        </w:rPr>
        <w:t>etkinlik, söyleşi</w:t>
      </w:r>
      <w:r w:rsidR="00974984" w:rsidRPr="00737CF4">
        <w:rPr>
          <w:rFonts w:ascii="Book Antiqua" w:hAnsi="Book Antiqua"/>
          <w:sz w:val="20"/>
          <w:szCs w:val="20"/>
          <w:lang w:val="tr-TR"/>
        </w:rPr>
        <w:t xml:space="preserve"> düzenlememeli ve </w:t>
      </w:r>
      <w:r w:rsidR="002519D2" w:rsidRPr="00737CF4">
        <w:rPr>
          <w:rFonts w:ascii="Book Antiqua" w:hAnsi="Book Antiqua"/>
          <w:sz w:val="20"/>
          <w:szCs w:val="20"/>
          <w:lang w:val="tr-TR"/>
        </w:rPr>
        <w:t>demeç vermem</w:t>
      </w:r>
      <w:r w:rsidR="00974984" w:rsidRPr="00737CF4">
        <w:rPr>
          <w:rFonts w:ascii="Book Antiqua" w:hAnsi="Book Antiqua"/>
          <w:sz w:val="20"/>
          <w:szCs w:val="20"/>
          <w:lang w:val="tr-TR"/>
        </w:rPr>
        <w:t>e</w:t>
      </w:r>
      <w:r w:rsidR="002519D2" w:rsidRPr="00737CF4">
        <w:rPr>
          <w:rFonts w:ascii="Book Antiqua" w:hAnsi="Book Antiqua"/>
          <w:sz w:val="20"/>
          <w:szCs w:val="20"/>
          <w:lang w:val="tr-TR"/>
        </w:rPr>
        <w:t>lidir.</w:t>
      </w:r>
    </w:p>
    <w:p w14:paraId="56676F79" w14:textId="02CE687A" w:rsidR="00357606" w:rsidRPr="00737CF4" w:rsidRDefault="00357606"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Hasta, hasta yakınlarına veya üçüncü şahıslara öğretim elemanlarının bilgisi ve denetimi olmaksızın hastanın tıbbi durumu ve seyri ile ilgili bilgi vermemelidir.</w:t>
      </w:r>
    </w:p>
    <w:p w14:paraId="4DCEBF23" w14:textId="77777777" w:rsidR="00ED3ED5" w:rsidRDefault="00CA7B3B"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 xml:space="preserve">Muğla Sıtkı Koçman Üniversitesi Tıp Fakültesi Eğitim-Öğretim ve </w:t>
      </w:r>
      <w:r w:rsidR="008618DE" w:rsidRPr="00737CF4">
        <w:rPr>
          <w:rFonts w:ascii="Book Antiqua" w:hAnsi="Book Antiqua"/>
          <w:sz w:val="20"/>
          <w:szCs w:val="20"/>
          <w:lang w:val="tr-TR"/>
        </w:rPr>
        <w:t>S</w:t>
      </w:r>
      <w:r w:rsidRPr="00737CF4">
        <w:rPr>
          <w:rFonts w:ascii="Book Antiqua" w:hAnsi="Book Antiqua"/>
          <w:sz w:val="20"/>
          <w:szCs w:val="20"/>
          <w:lang w:val="tr-TR"/>
        </w:rPr>
        <w:t>ınav yönetmeliği</w:t>
      </w:r>
      <w:r w:rsidR="004E1A0D" w:rsidRPr="00737CF4">
        <w:rPr>
          <w:rFonts w:ascii="Book Antiqua" w:hAnsi="Book Antiqua"/>
          <w:sz w:val="20"/>
          <w:szCs w:val="20"/>
          <w:lang w:val="tr-TR"/>
        </w:rPr>
        <w:t xml:space="preserve"> dahil olmak üzere </w:t>
      </w:r>
      <w:r w:rsidR="004F1791" w:rsidRPr="00737CF4">
        <w:rPr>
          <w:rFonts w:ascii="Book Antiqua" w:hAnsi="Book Antiqua"/>
          <w:sz w:val="20"/>
          <w:szCs w:val="20"/>
          <w:lang w:val="tr-TR"/>
        </w:rPr>
        <w:t>Tıp Fakültesinin</w:t>
      </w:r>
      <w:r w:rsidR="0002300D" w:rsidRPr="00737CF4">
        <w:rPr>
          <w:rFonts w:ascii="Book Antiqua" w:hAnsi="Book Antiqua"/>
          <w:sz w:val="20"/>
          <w:szCs w:val="20"/>
          <w:lang w:val="tr-TR"/>
        </w:rPr>
        <w:t xml:space="preserve"> mevzuatından haberdar olmalı ve buna uygun davranmalıdır. </w:t>
      </w:r>
      <w:r w:rsidR="004F1791" w:rsidRPr="00737CF4">
        <w:rPr>
          <w:rFonts w:ascii="Book Antiqua" w:hAnsi="Book Antiqua"/>
          <w:sz w:val="20"/>
          <w:szCs w:val="20"/>
          <w:lang w:val="tr-TR"/>
        </w:rPr>
        <w:t xml:space="preserve"> </w:t>
      </w:r>
    </w:p>
    <w:p w14:paraId="515695CD" w14:textId="0F878945" w:rsidR="00CA7B3B" w:rsidRPr="00737CF4" w:rsidRDefault="0002300D"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 xml:space="preserve">Öğrenci </w:t>
      </w:r>
      <w:r w:rsidR="004F1791" w:rsidRPr="00737CF4">
        <w:rPr>
          <w:rFonts w:ascii="Book Antiqua" w:hAnsi="Book Antiqua"/>
          <w:sz w:val="20"/>
          <w:szCs w:val="20"/>
          <w:lang w:val="tr-TR"/>
        </w:rPr>
        <w:t xml:space="preserve">öğrencilik ve </w:t>
      </w:r>
      <w:r w:rsidR="004E1A0D" w:rsidRPr="00737CF4">
        <w:rPr>
          <w:rFonts w:ascii="Book Antiqua" w:hAnsi="Book Antiqua"/>
          <w:sz w:val="20"/>
          <w:szCs w:val="20"/>
          <w:lang w:val="tr-TR"/>
        </w:rPr>
        <w:t>s</w:t>
      </w:r>
      <w:r w:rsidR="004F1791" w:rsidRPr="00737CF4">
        <w:rPr>
          <w:rFonts w:ascii="Book Antiqua" w:hAnsi="Book Antiqua"/>
          <w:sz w:val="20"/>
          <w:szCs w:val="20"/>
          <w:lang w:val="tr-TR"/>
        </w:rPr>
        <w:t xml:space="preserve">ağlığı ilgilendiren mevzuattan haberdar olmalı ve </w:t>
      </w:r>
      <w:r w:rsidR="00143DA0" w:rsidRPr="00737CF4">
        <w:rPr>
          <w:rFonts w:ascii="Book Antiqua" w:hAnsi="Book Antiqua"/>
          <w:sz w:val="20"/>
          <w:szCs w:val="20"/>
          <w:lang w:val="tr-TR"/>
        </w:rPr>
        <w:t xml:space="preserve">bunlara uygun davranmalıdır.  </w:t>
      </w:r>
    </w:p>
    <w:p w14:paraId="59D545AB" w14:textId="6DCE03DA" w:rsidR="00710514" w:rsidRPr="00737CF4" w:rsidRDefault="00710514" w:rsidP="0089382F">
      <w:pPr>
        <w:pStyle w:val="ListeParagraf"/>
        <w:numPr>
          <w:ilvl w:val="0"/>
          <w:numId w:val="10"/>
        </w:numPr>
        <w:spacing w:line="360" w:lineRule="auto"/>
        <w:ind w:left="567" w:hanging="207"/>
        <w:rPr>
          <w:rFonts w:ascii="Book Antiqua" w:hAnsi="Book Antiqua"/>
          <w:sz w:val="20"/>
          <w:szCs w:val="20"/>
          <w:lang w:val="tr-TR"/>
        </w:rPr>
      </w:pPr>
      <w:r w:rsidRPr="00737CF4">
        <w:rPr>
          <w:rFonts w:ascii="Book Antiqua" w:hAnsi="Book Antiqua"/>
          <w:sz w:val="20"/>
          <w:szCs w:val="20"/>
          <w:lang w:val="tr-TR"/>
        </w:rPr>
        <w:t xml:space="preserve">MSKÜ Tıp Fakültesi Eğitim-Öğretim ve Sınav Yönetmeliğine göre </w:t>
      </w:r>
      <w:r w:rsidR="009F7088" w:rsidRPr="00737CF4">
        <w:rPr>
          <w:rFonts w:ascii="Book Antiqua" w:hAnsi="Book Antiqua"/>
          <w:sz w:val="20"/>
          <w:szCs w:val="20"/>
          <w:lang w:val="tr-TR"/>
        </w:rPr>
        <w:t>süre kaybı yaşamamak için</w:t>
      </w:r>
      <w:r w:rsidR="009F7088">
        <w:rPr>
          <w:rFonts w:ascii="Book Antiqua" w:hAnsi="Book Antiqua"/>
          <w:sz w:val="20"/>
          <w:szCs w:val="20"/>
          <w:lang w:val="tr-TR"/>
        </w:rPr>
        <w:t>,</w:t>
      </w:r>
      <w:r w:rsidR="009F7088" w:rsidRPr="00737CF4">
        <w:rPr>
          <w:rFonts w:ascii="Book Antiqua" w:hAnsi="Book Antiqua"/>
          <w:sz w:val="20"/>
          <w:szCs w:val="20"/>
          <w:lang w:val="tr-TR"/>
        </w:rPr>
        <w:t xml:space="preserve"> </w:t>
      </w:r>
      <w:r w:rsidRPr="00737CF4">
        <w:rPr>
          <w:rFonts w:ascii="Book Antiqua" w:hAnsi="Book Antiqua"/>
          <w:sz w:val="20"/>
          <w:szCs w:val="20"/>
          <w:lang w:val="tr-TR"/>
        </w:rPr>
        <w:t>Dönem IV’e</w:t>
      </w:r>
      <w:r w:rsidR="00ED3ED5">
        <w:rPr>
          <w:rFonts w:ascii="Book Antiqua" w:hAnsi="Book Antiqua"/>
          <w:sz w:val="20"/>
          <w:szCs w:val="20"/>
          <w:lang w:val="tr-TR"/>
        </w:rPr>
        <w:t xml:space="preserve"> </w:t>
      </w:r>
      <w:r w:rsidRPr="00737CF4">
        <w:rPr>
          <w:rFonts w:ascii="Book Antiqua" w:hAnsi="Book Antiqua"/>
          <w:sz w:val="20"/>
          <w:szCs w:val="20"/>
          <w:lang w:val="tr-TR"/>
        </w:rPr>
        <w:t xml:space="preserve">başlamadan önce </w:t>
      </w:r>
      <w:r w:rsidR="009F7088">
        <w:rPr>
          <w:rFonts w:ascii="Book Antiqua" w:hAnsi="Book Antiqua"/>
          <w:sz w:val="20"/>
          <w:szCs w:val="20"/>
          <w:lang w:val="tr-TR"/>
        </w:rPr>
        <w:t>başarmaları zorunlu olan dersler</w:t>
      </w:r>
      <w:r w:rsidRPr="00737CF4">
        <w:rPr>
          <w:rFonts w:ascii="Book Antiqua" w:hAnsi="Book Antiqua"/>
          <w:sz w:val="20"/>
          <w:szCs w:val="20"/>
          <w:lang w:val="tr-TR"/>
        </w:rPr>
        <w:t>e</w:t>
      </w:r>
      <w:r w:rsidR="009F7088">
        <w:rPr>
          <w:rFonts w:ascii="Book Antiqua" w:hAnsi="Book Antiqua"/>
          <w:sz w:val="20"/>
          <w:szCs w:val="20"/>
          <w:lang w:val="tr-TR"/>
        </w:rPr>
        <w:t>,</w:t>
      </w:r>
      <w:r w:rsidRPr="00737CF4">
        <w:rPr>
          <w:rFonts w:ascii="Book Antiqua" w:hAnsi="Book Antiqua"/>
          <w:sz w:val="20"/>
          <w:szCs w:val="20"/>
          <w:lang w:val="tr-TR"/>
        </w:rPr>
        <w:t xml:space="preserve"> öğrenci bilgi sistemi </w:t>
      </w:r>
      <w:r w:rsidR="00E82C0A" w:rsidRPr="00737CF4">
        <w:rPr>
          <w:rFonts w:ascii="Book Antiqua" w:hAnsi="Book Antiqua"/>
          <w:sz w:val="20"/>
          <w:szCs w:val="20"/>
          <w:lang w:val="tr-TR"/>
        </w:rPr>
        <w:t>ü</w:t>
      </w:r>
      <w:r w:rsidRPr="00737CF4">
        <w:rPr>
          <w:rFonts w:ascii="Book Antiqua" w:hAnsi="Book Antiqua"/>
          <w:sz w:val="20"/>
          <w:szCs w:val="20"/>
          <w:lang w:val="tr-TR"/>
        </w:rPr>
        <w:t xml:space="preserve">zerinden </w:t>
      </w:r>
      <w:r w:rsidR="00E82C0A" w:rsidRPr="00737CF4">
        <w:rPr>
          <w:rFonts w:ascii="Book Antiqua" w:hAnsi="Book Antiqua"/>
          <w:sz w:val="20"/>
          <w:szCs w:val="20"/>
          <w:lang w:val="tr-TR"/>
        </w:rPr>
        <w:t xml:space="preserve">kendilerinin </w:t>
      </w:r>
      <w:r w:rsidRPr="00737CF4">
        <w:rPr>
          <w:rFonts w:ascii="Book Antiqua" w:hAnsi="Book Antiqua"/>
          <w:sz w:val="20"/>
          <w:szCs w:val="20"/>
          <w:lang w:val="tr-TR"/>
        </w:rPr>
        <w:t xml:space="preserve">kayıt olmak </w:t>
      </w:r>
      <w:r w:rsidR="00E82C0A" w:rsidRPr="00737CF4">
        <w:rPr>
          <w:rFonts w:ascii="Book Antiqua" w:hAnsi="Book Antiqua"/>
          <w:sz w:val="20"/>
          <w:szCs w:val="20"/>
          <w:lang w:val="tr-TR"/>
        </w:rPr>
        <w:t>zorunda oldu</w:t>
      </w:r>
      <w:r w:rsidR="009F7088">
        <w:rPr>
          <w:rFonts w:ascii="Book Antiqua" w:hAnsi="Book Antiqua"/>
          <w:sz w:val="20"/>
          <w:szCs w:val="20"/>
          <w:lang w:val="tr-TR"/>
        </w:rPr>
        <w:t>klarını</w:t>
      </w:r>
      <w:r w:rsidR="00E82C0A" w:rsidRPr="00737CF4">
        <w:rPr>
          <w:rFonts w:ascii="Book Antiqua" w:hAnsi="Book Antiqua"/>
          <w:sz w:val="20"/>
          <w:szCs w:val="20"/>
          <w:lang w:val="tr-TR"/>
        </w:rPr>
        <w:t xml:space="preserve"> </w:t>
      </w:r>
      <w:r w:rsidRPr="00737CF4">
        <w:rPr>
          <w:rFonts w:ascii="Book Antiqua" w:hAnsi="Book Antiqua"/>
          <w:sz w:val="20"/>
          <w:szCs w:val="20"/>
          <w:lang w:val="tr-TR"/>
        </w:rPr>
        <w:t xml:space="preserve">ve belirtilen sürelerde </w:t>
      </w:r>
      <w:r w:rsidR="000967FB" w:rsidRPr="00737CF4">
        <w:rPr>
          <w:rFonts w:ascii="Book Antiqua" w:hAnsi="Book Antiqua"/>
          <w:sz w:val="20"/>
          <w:szCs w:val="20"/>
          <w:lang w:val="tr-TR"/>
        </w:rPr>
        <w:t xml:space="preserve">bu dersleri </w:t>
      </w:r>
      <w:r w:rsidR="008B0E89" w:rsidRPr="00737CF4">
        <w:rPr>
          <w:rFonts w:ascii="Book Antiqua" w:hAnsi="Book Antiqua"/>
          <w:sz w:val="20"/>
          <w:szCs w:val="20"/>
          <w:lang w:val="tr-TR"/>
        </w:rPr>
        <w:t>başarmak</w:t>
      </w:r>
      <w:r w:rsidRPr="00737CF4">
        <w:rPr>
          <w:rFonts w:ascii="Book Antiqua" w:hAnsi="Book Antiqua"/>
          <w:sz w:val="20"/>
          <w:szCs w:val="20"/>
          <w:lang w:val="tr-TR"/>
        </w:rPr>
        <w:t xml:space="preserve"> zorunda oldukları</w:t>
      </w:r>
      <w:r w:rsidR="009F7088">
        <w:rPr>
          <w:rFonts w:ascii="Book Antiqua" w:hAnsi="Book Antiqua"/>
          <w:sz w:val="20"/>
          <w:szCs w:val="20"/>
          <w:lang w:val="tr-TR"/>
        </w:rPr>
        <w:t>nı</w:t>
      </w:r>
      <w:r w:rsidRPr="00737CF4">
        <w:rPr>
          <w:rFonts w:ascii="Book Antiqua" w:hAnsi="Book Antiqua"/>
          <w:sz w:val="20"/>
          <w:szCs w:val="20"/>
          <w:lang w:val="tr-TR"/>
        </w:rPr>
        <w:t xml:space="preserve"> </w:t>
      </w:r>
      <w:r w:rsidR="008618DE" w:rsidRPr="00737CF4">
        <w:rPr>
          <w:rFonts w:ascii="Book Antiqua" w:hAnsi="Book Antiqua"/>
          <w:sz w:val="20"/>
          <w:szCs w:val="20"/>
          <w:lang w:val="tr-TR"/>
        </w:rPr>
        <w:t>bili</w:t>
      </w:r>
      <w:r w:rsidR="009F7088">
        <w:rPr>
          <w:rFonts w:ascii="Book Antiqua" w:hAnsi="Book Antiqua"/>
          <w:sz w:val="20"/>
          <w:szCs w:val="20"/>
          <w:lang w:val="tr-TR"/>
        </w:rPr>
        <w:t>p</w:t>
      </w:r>
      <w:r w:rsidR="008618DE" w:rsidRPr="00737CF4">
        <w:rPr>
          <w:rFonts w:ascii="Book Antiqua" w:hAnsi="Book Antiqua"/>
          <w:sz w:val="20"/>
          <w:szCs w:val="20"/>
          <w:lang w:val="tr-TR"/>
        </w:rPr>
        <w:t xml:space="preserve"> buna uygun davran</w:t>
      </w:r>
      <w:r w:rsidR="009F7088">
        <w:rPr>
          <w:rFonts w:ascii="Book Antiqua" w:hAnsi="Book Antiqua"/>
          <w:sz w:val="20"/>
          <w:szCs w:val="20"/>
          <w:lang w:val="tr-TR"/>
        </w:rPr>
        <w:t xml:space="preserve">malıdırlar. </w:t>
      </w:r>
      <w:r w:rsidRPr="00737CF4">
        <w:rPr>
          <w:rFonts w:ascii="Book Antiqua" w:hAnsi="Book Antiqua"/>
          <w:sz w:val="20"/>
          <w:szCs w:val="20"/>
          <w:lang w:val="tr-TR"/>
        </w:rPr>
        <w:t xml:space="preserve"> </w:t>
      </w:r>
    </w:p>
    <w:p w14:paraId="138FDD04" w14:textId="77777777" w:rsidR="00357606" w:rsidRPr="00737CF4" w:rsidRDefault="00357606" w:rsidP="0089382F">
      <w:pPr>
        <w:spacing w:line="360" w:lineRule="auto"/>
        <w:ind w:left="567" w:hanging="207"/>
        <w:jc w:val="both"/>
        <w:rPr>
          <w:rFonts w:ascii="Book Antiqua" w:hAnsi="Book Antiqua"/>
          <w:sz w:val="20"/>
          <w:szCs w:val="20"/>
          <w:lang w:val="tr-TR"/>
        </w:rPr>
      </w:pPr>
    </w:p>
    <w:p w14:paraId="5FEC7593" w14:textId="11DA95FD" w:rsidR="0047294A" w:rsidRPr="006036D6" w:rsidRDefault="00023FFD" w:rsidP="0089382F">
      <w:pPr>
        <w:spacing w:line="360" w:lineRule="auto"/>
        <w:jc w:val="both"/>
        <w:rPr>
          <w:rFonts w:ascii="Book Antiqua" w:hAnsi="Book Antiqua"/>
          <w:b/>
          <w:sz w:val="20"/>
          <w:szCs w:val="20"/>
          <w:lang w:val="tr-TR"/>
        </w:rPr>
      </w:pPr>
      <w:r w:rsidRPr="006036D6">
        <w:rPr>
          <w:rFonts w:ascii="Book Antiqua" w:hAnsi="Book Antiqua"/>
          <w:b/>
          <w:szCs w:val="20"/>
          <w:lang w:val="tr-TR"/>
        </w:rPr>
        <w:t>TIP FAKÜLTESİ ÖĞRENCİLERİNİN SORUMLULUKLARI VE GÖREVLERİ</w:t>
      </w:r>
      <w:r>
        <w:rPr>
          <w:rFonts w:ascii="Book Antiqua" w:hAnsi="Book Antiqua"/>
          <w:b/>
          <w:szCs w:val="20"/>
          <w:lang w:val="tr-TR"/>
        </w:rPr>
        <w:t xml:space="preserve"> (EVRELERE GÖRE)</w:t>
      </w:r>
    </w:p>
    <w:p w14:paraId="41E7BE86" w14:textId="7284F6D7" w:rsidR="00357606" w:rsidRPr="00737CF4" w:rsidRDefault="00F760D8" w:rsidP="00737CF4">
      <w:pPr>
        <w:spacing w:line="360" w:lineRule="auto"/>
        <w:jc w:val="both"/>
        <w:rPr>
          <w:rFonts w:ascii="Book Antiqua" w:hAnsi="Book Antiqua"/>
          <w:sz w:val="20"/>
          <w:szCs w:val="20"/>
          <w:lang w:val="tr-TR"/>
        </w:rPr>
      </w:pPr>
      <w:r w:rsidRPr="00023FFD">
        <w:rPr>
          <w:rFonts w:ascii="Book Antiqua" w:hAnsi="Book Antiqua"/>
          <w:b/>
          <w:bCs/>
          <w:sz w:val="20"/>
          <w:szCs w:val="20"/>
          <w:lang w:val="tr-TR"/>
        </w:rPr>
        <w:t>MADDE 6:</w:t>
      </w:r>
      <w:r w:rsidRPr="00737CF4">
        <w:rPr>
          <w:rFonts w:ascii="Book Antiqua" w:hAnsi="Book Antiqua"/>
          <w:sz w:val="20"/>
          <w:szCs w:val="20"/>
          <w:lang w:val="tr-TR"/>
        </w:rPr>
        <w:t xml:space="preserve"> Tıp Fakültesi öğrencilerinin sorumlulukları ve görevleri eğitim sürelerine göre farklılıklar </w:t>
      </w:r>
      <w:r w:rsidRPr="00737CF4">
        <w:rPr>
          <w:rFonts w:ascii="Book Antiqua" w:hAnsi="Book Antiqua"/>
          <w:sz w:val="20"/>
          <w:szCs w:val="20"/>
          <w:lang w:val="tr-TR"/>
        </w:rPr>
        <w:lastRenderedPageBreak/>
        <w:t>gösterir:</w:t>
      </w:r>
    </w:p>
    <w:p w14:paraId="4B5DD622" w14:textId="1C9BA205" w:rsidR="0047294A" w:rsidRPr="006036D6" w:rsidRDefault="00357606" w:rsidP="00595A18">
      <w:pPr>
        <w:pStyle w:val="ListeParagraf"/>
        <w:numPr>
          <w:ilvl w:val="0"/>
          <w:numId w:val="15"/>
        </w:numPr>
        <w:spacing w:line="360" w:lineRule="auto"/>
        <w:rPr>
          <w:rFonts w:ascii="Book Antiqua" w:hAnsi="Book Antiqua"/>
          <w:b/>
          <w:sz w:val="20"/>
          <w:szCs w:val="20"/>
          <w:lang w:val="tr-TR"/>
        </w:rPr>
      </w:pPr>
      <w:r w:rsidRPr="006036D6">
        <w:rPr>
          <w:rFonts w:ascii="Book Antiqua" w:hAnsi="Book Antiqua"/>
          <w:b/>
          <w:sz w:val="20"/>
          <w:szCs w:val="20"/>
          <w:lang w:val="tr-TR"/>
        </w:rPr>
        <w:t xml:space="preserve">Klinik </w:t>
      </w:r>
      <w:r w:rsidR="006036D6" w:rsidRPr="006036D6">
        <w:rPr>
          <w:rFonts w:ascii="Book Antiqua" w:hAnsi="Book Antiqua"/>
          <w:b/>
          <w:sz w:val="20"/>
          <w:szCs w:val="20"/>
          <w:lang w:val="tr-TR"/>
        </w:rPr>
        <w:t xml:space="preserve">Öncesi Dönem Öğrencilerinin Sorumlulukları </w:t>
      </w:r>
      <w:r w:rsidR="006036D6">
        <w:rPr>
          <w:rFonts w:ascii="Book Antiqua" w:hAnsi="Book Antiqua"/>
          <w:b/>
          <w:sz w:val="20"/>
          <w:szCs w:val="20"/>
          <w:lang w:val="tr-TR"/>
        </w:rPr>
        <w:t>v</w:t>
      </w:r>
      <w:r w:rsidR="006036D6" w:rsidRPr="006036D6">
        <w:rPr>
          <w:rFonts w:ascii="Book Antiqua" w:hAnsi="Book Antiqua"/>
          <w:b/>
          <w:sz w:val="20"/>
          <w:szCs w:val="20"/>
          <w:lang w:val="tr-TR"/>
        </w:rPr>
        <w:t>e Görevleri:</w:t>
      </w:r>
    </w:p>
    <w:p w14:paraId="2D01C24F" w14:textId="6B081AD2"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Sınıf atmosferinin öğrenmeyi besleyici bir hale gelmesi için çaba gösterirler.</w:t>
      </w:r>
    </w:p>
    <w:p w14:paraId="3788267E"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Arkadaşlarına ilişkin yargılarında adil, çatışmaların çözümünde bütün insanların varlığına saygılı olurlar.</w:t>
      </w:r>
    </w:p>
    <w:p w14:paraId="23417F22" w14:textId="2CCAC0E5"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Kültürel farklılıklara saygı gösterirler.</w:t>
      </w:r>
    </w:p>
    <w:p w14:paraId="5FF2014E" w14:textId="5A627526"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Her türlü ayrımcılığa karşı hoşgörüsüz olurlar.</w:t>
      </w:r>
    </w:p>
    <w:p w14:paraId="594D1795" w14:textId="3BBE101F"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Akademik dürüstlüğü korur ve buna uygun davranırlar.</w:t>
      </w:r>
    </w:p>
    <w:p w14:paraId="7D8E9E3E" w14:textId="7B166DCA" w:rsidR="0047294A" w:rsidRPr="00205444" w:rsidRDefault="00F760D8" w:rsidP="00737CF4">
      <w:pPr>
        <w:pStyle w:val="ListeParagraf"/>
        <w:numPr>
          <w:ilvl w:val="0"/>
          <w:numId w:val="12"/>
        </w:numPr>
        <w:spacing w:line="360" w:lineRule="auto"/>
        <w:rPr>
          <w:rFonts w:ascii="Book Antiqua" w:hAnsi="Book Antiqua"/>
          <w:b/>
          <w:sz w:val="20"/>
          <w:szCs w:val="20"/>
          <w:lang w:val="tr-TR"/>
        </w:rPr>
      </w:pPr>
      <w:r w:rsidRPr="00737CF4">
        <w:rPr>
          <w:rFonts w:ascii="Book Antiqua" w:hAnsi="Book Antiqua"/>
          <w:sz w:val="20"/>
          <w:szCs w:val="20"/>
          <w:lang w:val="tr-TR"/>
        </w:rPr>
        <w:t>Araştırmalarda tarafsız bir tutum sergiler, sonuçları doğru</w:t>
      </w:r>
      <w:r w:rsidR="00737CF4" w:rsidRPr="00737CF4">
        <w:rPr>
          <w:rFonts w:ascii="Book Antiqua" w:hAnsi="Book Antiqua"/>
          <w:sz w:val="20"/>
          <w:szCs w:val="20"/>
          <w:lang w:val="tr-TR"/>
        </w:rPr>
        <w:t xml:space="preserve"> olarak açıklar ve başkaları tarafından </w:t>
      </w:r>
      <w:r w:rsidRPr="00737CF4">
        <w:rPr>
          <w:rFonts w:ascii="Book Antiqua" w:hAnsi="Book Antiqua"/>
          <w:sz w:val="20"/>
          <w:szCs w:val="20"/>
          <w:lang w:val="tr-TR"/>
        </w:rPr>
        <w:t xml:space="preserve">yapılmış ya da geliştirilmiş çalışma ve düşünceleri </w:t>
      </w:r>
      <w:r w:rsidRPr="00205444">
        <w:rPr>
          <w:rFonts w:ascii="Book Antiqua" w:hAnsi="Book Antiqua"/>
          <w:b/>
          <w:sz w:val="20"/>
          <w:szCs w:val="20"/>
          <w:lang w:val="tr-TR"/>
        </w:rPr>
        <w:t>belirtirler.</w:t>
      </w:r>
    </w:p>
    <w:p w14:paraId="0502A8B2" w14:textId="0A2AFCA1"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Sağlık ekibinin bütün üyeleri ile etkileşimde saygı ve işbirliği içinde davranırlar.</w:t>
      </w:r>
    </w:p>
    <w:p w14:paraId="520E61C5" w14:textId="0074A0CA"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Görünüşlerine dikkat eder, profesyonelliğe yakışır biçimde ve temiz şekilde hazır bulunarak hastaların fiziksel bakımını ya da onlarla iletişimi engelleyebilecek g</w:t>
      </w:r>
      <w:r w:rsidR="00357606" w:rsidRPr="00737CF4">
        <w:rPr>
          <w:rFonts w:ascii="Book Antiqua" w:hAnsi="Book Antiqua"/>
          <w:sz w:val="20"/>
          <w:szCs w:val="20"/>
          <w:lang w:val="tr-TR"/>
        </w:rPr>
        <w:t>iyim</w:t>
      </w:r>
      <w:r w:rsidRPr="00737CF4">
        <w:rPr>
          <w:rFonts w:ascii="Book Antiqua" w:hAnsi="Book Antiqua"/>
          <w:sz w:val="20"/>
          <w:szCs w:val="20"/>
          <w:lang w:val="tr-TR"/>
        </w:rPr>
        <w:t xml:space="preserve"> ve takıları (mücevher, dövme, ya da diğer sembolleri) üzerlerinde bulundurmazlar.</w:t>
      </w:r>
    </w:p>
    <w:p w14:paraId="0CC9A9BF"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Sınıf derslerinde, klinik ortamlarda, hasta karşısında konuşma biçimi, güvenilirlik, görünüm gibi konularda profesyonel davranırlar.</w:t>
      </w:r>
    </w:p>
    <w:p w14:paraId="2F81BC6F"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Klinik uygulamalarında her zaman üniversitenin kimlik ya da yaka kartlarını önlüklerinde taşırlar.</w:t>
      </w:r>
    </w:p>
    <w:p w14:paraId="2D164DBA" w14:textId="460C26A8"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Hastalara ve hasta yakınlarına kendisini "</w:t>
      </w:r>
      <w:r w:rsidRPr="00737CF4">
        <w:rPr>
          <w:rFonts w:ascii="Book Antiqua" w:hAnsi="Book Antiqua"/>
          <w:b/>
          <w:sz w:val="20"/>
          <w:szCs w:val="20"/>
          <w:u w:val="single"/>
          <w:lang w:val="tr-TR"/>
        </w:rPr>
        <w:t>tıp fakültesi öğrencisi</w:t>
      </w:r>
      <w:r w:rsidRPr="00737CF4">
        <w:rPr>
          <w:rFonts w:ascii="Book Antiqua" w:hAnsi="Book Antiqua"/>
          <w:sz w:val="20"/>
          <w:szCs w:val="20"/>
          <w:lang w:val="tr-TR"/>
        </w:rPr>
        <w:t>" olarak tanıtırlar.</w:t>
      </w:r>
    </w:p>
    <w:p w14:paraId="4BB09749"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Görevlendirildikleri bütün klinik uygulamalara katılır, mazeretlerini uygun bir süre önceden ilgililere bildirirler.</w:t>
      </w:r>
    </w:p>
    <w:p w14:paraId="50A8A6A2"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Hastalarla etkileşimde onların mahremiyetine saygı gösterirler.</w:t>
      </w:r>
    </w:p>
    <w:p w14:paraId="7D8DA9FE" w14:textId="1408475F"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 bakımında gizliliği temel bir yükümlülük sayarlar.</w:t>
      </w:r>
    </w:p>
    <w:p w14:paraId="3EBF5FD2" w14:textId="7300EA38"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Hastalarla etkileşimlerinde öğretim elemanları gözetimi ya da bilgisi dışında davranamazlar.</w:t>
      </w:r>
    </w:p>
    <w:p w14:paraId="4ECBE084"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 bakımına ilişkin bütün tıbbi kayıtları gizli tutar ve bu kayıtlara ilişkin eğitici tartışmaların da gizlilik ilkelerine uygun biçimde yapılmasını sağlarlar.</w:t>
      </w:r>
    </w:p>
    <w:p w14:paraId="7E711100"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Gözledikleri her türlü yasal olmayan profesyonellik dışı uygulamaları yetkililere bildirirler.</w:t>
      </w:r>
    </w:p>
    <w:p w14:paraId="52A6202A"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Hastane görevlileri ile hastalarla ilgili konulardaki tartışmaları, ortak kullanım alanları dışında kimsenin duyamayacağı şekilde yaparlar.</w:t>
      </w:r>
    </w:p>
    <w:p w14:paraId="4A2CCC24" w14:textId="77777777" w:rsidR="0047294A" w:rsidRPr="00737CF4" w:rsidRDefault="00F760D8" w:rsidP="00737CF4">
      <w:pPr>
        <w:pStyle w:val="ListeParagraf"/>
        <w:numPr>
          <w:ilvl w:val="0"/>
          <w:numId w:val="12"/>
        </w:numPr>
        <w:spacing w:line="360" w:lineRule="auto"/>
        <w:rPr>
          <w:rFonts w:ascii="Book Antiqua" w:hAnsi="Book Antiqua"/>
          <w:sz w:val="20"/>
          <w:szCs w:val="20"/>
          <w:lang w:val="tr-TR"/>
        </w:rPr>
      </w:pPr>
      <w:r w:rsidRPr="00737CF4">
        <w:rPr>
          <w:rFonts w:ascii="Book Antiqua" w:hAnsi="Book Antiqua"/>
          <w:sz w:val="20"/>
          <w:szCs w:val="20"/>
          <w:lang w:val="tr-TR"/>
        </w:rPr>
        <w:t>Hastalara ve hasta yakınları ile olduğu gibi sağlık ekibinin diğer üyeleri ile diyalog ve tartışmalarında saygı ve ciddiyet içinde davranırlar.</w:t>
      </w:r>
    </w:p>
    <w:p w14:paraId="65C82E5D" w14:textId="77777777" w:rsidR="00254A24" w:rsidRPr="00CB1A84" w:rsidRDefault="00F760D8" w:rsidP="00254A24">
      <w:pPr>
        <w:pStyle w:val="ListeParagraf"/>
        <w:numPr>
          <w:ilvl w:val="0"/>
          <w:numId w:val="12"/>
        </w:numPr>
        <w:spacing w:line="360" w:lineRule="auto"/>
        <w:rPr>
          <w:rFonts w:ascii="Book Antiqua" w:hAnsi="Book Antiqua"/>
          <w:sz w:val="20"/>
          <w:szCs w:val="20"/>
          <w:lang w:val="tr-TR"/>
        </w:rPr>
      </w:pPr>
      <w:r w:rsidRPr="00CB1A84">
        <w:rPr>
          <w:rFonts w:ascii="Book Antiqua" w:hAnsi="Book Antiqua"/>
          <w:sz w:val="20"/>
          <w:szCs w:val="20"/>
          <w:lang w:val="tr-TR"/>
        </w:rPr>
        <w:t>Sınırlılıklarını bilir ve deneyimlerinin yetersiz kaldığı durumlarda yardım isterler.</w:t>
      </w:r>
    </w:p>
    <w:p w14:paraId="4675EC1F" w14:textId="71F8B1B7" w:rsidR="00254A24" w:rsidRPr="008407CE" w:rsidRDefault="00254A24" w:rsidP="008407CE">
      <w:pPr>
        <w:pStyle w:val="ListeParagraf"/>
        <w:numPr>
          <w:ilvl w:val="0"/>
          <w:numId w:val="12"/>
        </w:numPr>
        <w:spacing w:line="360" w:lineRule="auto"/>
        <w:rPr>
          <w:rFonts w:ascii="Book Antiqua" w:hAnsi="Book Antiqua"/>
          <w:sz w:val="20"/>
          <w:szCs w:val="20"/>
          <w:lang w:val="tr-TR"/>
        </w:rPr>
      </w:pPr>
      <w:r w:rsidRPr="00CB1A84">
        <w:rPr>
          <w:rFonts w:ascii="Book Antiqua" w:hAnsi="Book Antiqua"/>
          <w:sz w:val="20"/>
          <w:szCs w:val="20"/>
          <w:lang w:val="tr-TR"/>
        </w:rPr>
        <w:t>Eğitim ve uygulama çalışmaları ve sınavlar esnasında sırasında herhangi bir şekilde izinsiz  video, ses ve benzeri kayıtlar yapmaz ve bu kayıtları üçüncü kişilerle (sosyal medya, internet ve benzeri ortamlarda dahil ) paylaşmaz, başka amaçlarla kullanmaz ve biriktirmezler.</w:t>
      </w:r>
    </w:p>
    <w:p w14:paraId="3BBA5235" w14:textId="1CEF6461" w:rsidR="00357606" w:rsidRPr="00DC5FE3" w:rsidRDefault="00CC2775" w:rsidP="0070321A">
      <w:pPr>
        <w:pStyle w:val="ListeParagraf"/>
        <w:numPr>
          <w:ilvl w:val="0"/>
          <w:numId w:val="12"/>
        </w:numPr>
        <w:spacing w:line="360" w:lineRule="auto"/>
        <w:rPr>
          <w:rFonts w:ascii="Book Antiqua" w:hAnsi="Book Antiqua"/>
          <w:b/>
          <w:sz w:val="20"/>
          <w:szCs w:val="20"/>
          <w:u w:val="single"/>
          <w:lang w:val="tr-TR"/>
        </w:rPr>
      </w:pPr>
      <w:r w:rsidRPr="00492AA3">
        <w:rPr>
          <w:rFonts w:ascii="Book Antiqua" w:hAnsi="Book Antiqua"/>
          <w:sz w:val="20"/>
          <w:szCs w:val="20"/>
          <w:lang w:val="tr-TR"/>
        </w:rPr>
        <w:t>MSKÜ Tıp Fakültesi Eğitim-Öğretim ve Sınav Yönetmeliğindeki Dönem I,</w:t>
      </w:r>
      <w:r w:rsidR="0007712C">
        <w:rPr>
          <w:rFonts w:ascii="Book Antiqua" w:hAnsi="Book Antiqua"/>
          <w:sz w:val="20"/>
          <w:szCs w:val="20"/>
          <w:lang w:val="tr-TR"/>
        </w:rPr>
        <w:t xml:space="preserve"> </w:t>
      </w:r>
      <w:r w:rsidRPr="00492AA3">
        <w:rPr>
          <w:rFonts w:ascii="Book Antiqua" w:hAnsi="Book Antiqua"/>
          <w:sz w:val="20"/>
          <w:szCs w:val="20"/>
          <w:lang w:val="tr-TR"/>
        </w:rPr>
        <w:t>II ve III öğrencilerin</w:t>
      </w:r>
      <w:r w:rsidR="00492AA3">
        <w:rPr>
          <w:rFonts w:ascii="Book Antiqua" w:hAnsi="Book Antiqua"/>
          <w:sz w:val="20"/>
          <w:szCs w:val="20"/>
          <w:lang w:val="tr-TR"/>
        </w:rPr>
        <w:t xml:space="preserve">e ait devam ve diğer </w:t>
      </w:r>
      <w:r w:rsidR="001D29BF">
        <w:rPr>
          <w:rFonts w:ascii="Book Antiqua" w:hAnsi="Book Antiqua"/>
          <w:sz w:val="20"/>
          <w:szCs w:val="20"/>
          <w:lang w:val="tr-TR"/>
        </w:rPr>
        <w:t xml:space="preserve">hususlardaki </w:t>
      </w:r>
      <w:r w:rsidR="00492AA3">
        <w:rPr>
          <w:rFonts w:ascii="Book Antiqua" w:hAnsi="Book Antiqua"/>
          <w:sz w:val="20"/>
          <w:szCs w:val="20"/>
          <w:lang w:val="tr-TR"/>
        </w:rPr>
        <w:t xml:space="preserve">esaslara </w:t>
      </w:r>
      <w:r w:rsidRPr="00492AA3">
        <w:rPr>
          <w:rFonts w:ascii="Book Antiqua" w:hAnsi="Book Antiqua"/>
          <w:sz w:val="20"/>
          <w:szCs w:val="20"/>
          <w:lang w:val="tr-TR"/>
        </w:rPr>
        <w:t>uygun davranır</w:t>
      </w:r>
      <w:r w:rsidR="00492AA3">
        <w:rPr>
          <w:rFonts w:ascii="Book Antiqua" w:hAnsi="Book Antiqua"/>
          <w:sz w:val="20"/>
          <w:szCs w:val="20"/>
          <w:lang w:val="tr-TR"/>
        </w:rPr>
        <w:t>lar</w:t>
      </w:r>
      <w:r w:rsidR="00F43E68" w:rsidRPr="00492AA3">
        <w:rPr>
          <w:rFonts w:ascii="Book Antiqua" w:hAnsi="Book Antiqua"/>
          <w:sz w:val="20"/>
          <w:szCs w:val="20"/>
          <w:lang w:val="tr-TR"/>
        </w:rPr>
        <w:t xml:space="preserve">. </w:t>
      </w:r>
    </w:p>
    <w:p w14:paraId="34C62E82" w14:textId="77777777" w:rsidR="00DC5FE3" w:rsidRPr="00492AA3" w:rsidRDefault="00DC5FE3" w:rsidP="00DC5FE3">
      <w:pPr>
        <w:pStyle w:val="ListeParagraf"/>
        <w:spacing w:line="360" w:lineRule="auto"/>
        <w:ind w:left="720" w:firstLine="0"/>
        <w:rPr>
          <w:rFonts w:ascii="Book Antiqua" w:hAnsi="Book Antiqua"/>
          <w:b/>
          <w:sz w:val="20"/>
          <w:szCs w:val="20"/>
          <w:u w:val="single"/>
          <w:lang w:val="tr-TR"/>
        </w:rPr>
      </w:pPr>
    </w:p>
    <w:p w14:paraId="18A91027" w14:textId="09461CC2" w:rsidR="0047294A" w:rsidRPr="006036D6" w:rsidRDefault="00357606" w:rsidP="00595A18">
      <w:pPr>
        <w:pStyle w:val="ListeParagraf"/>
        <w:numPr>
          <w:ilvl w:val="0"/>
          <w:numId w:val="15"/>
        </w:numPr>
        <w:spacing w:line="360" w:lineRule="auto"/>
        <w:rPr>
          <w:rFonts w:ascii="Book Antiqua" w:hAnsi="Book Antiqua"/>
          <w:b/>
          <w:sz w:val="20"/>
          <w:szCs w:val="20"/>
          <w:lang w:val="tr-TR"/>
        </w:rPr>
      </w:pPr>
      <w:r w:rsidRPr="006036D6">
        <w:rPr>
          <w:rFonts w:ascii="Book Antiqua" w:hAnsi="Book Antiqua"/>
          <w:b/>
          <w:sz w:val="20"/>
          <w:szCs w:val="20"/>
          <w:lang w:val="tr-TR"/>
        </w:rPr>
        <w:t>Klinik dönemi öğrencilerin (</w:t>
      </w:r>
      <w:r w:rsidR="00737CF4" w:rsidRPr="006036D6">
        <w:rPr>
          <w:rFonts w:ascii="Book Antiqua" w:hAnsi="Book Antiqua"/>
          <w:b/>
          <w:sz w:val="20"/>
          <w:szCs w:val="20"/>
          <w:lang w:val="tr-TR"/>
        </w:rPr>
        <w:t>stajyer</w:t>
      </w:r>
      <w:r w:rsidRPr="006036D6">
        <w:rPr>
          <w:rFonts w:ascii="Book Antiqua" w:hAnsi="Book Antiqua"/>
          <w:b/>
          <w:sz w:val="20"/>
          <w:szCs w:val="20"/>
          <w:lang w:val="tr-TR"/>
        </w:rPr>
        <w:t xml:space="preserve"> öğrencilerin) sorumlulukları ve görevleri:</w:t>
      </w:r>
    </w:p>
    <w:p w14:paraId="4F175A5B" w14:textId="77777777" w:rsidR="0047294A" w:rsidRPr="00737CF4" w:rsidRDefault="00F760D8" w:rsidP="006036D6">
      <w:pPr>
        <w:spacing w:line="360" w:lineRule="auto"/>
        <w:ind w:left="502"/>
        <w:jc w:val="both"/>
        <w:rPr>
          <w:rFonts w:ascii="Book Antiqua" w:hAnsi="Book Antiqua"/>
          <w:b/>
          <w:sz w:val="20"/>
          <w:szCs w:val="20"/>
          <w:lang w:val="tr-TR"/>
        </w:rPr>
      </w:pPr>
      <w:r w:rsidRPr="00737CF4">
        <w:rPr>
          <w:rFonts w:ascii="Book Antiqua" w:hAnsi="Book Antiqua"/>
          <w:b/>
          <w:sz w:val="20"/>
          <w:szCs w:val="20"/>
          <w:lang w:val="tr-TR"/>
        </w:rPr>
        <w:t>Stajyer öğrenciler klinik öncesi dönem öğrencilerinin sorumlulukları ve görevlerine ek olarak;</w:t>
      </w:r>
    </w:p>
    <w:p w14:paraId="19D73A0E" w14:textId="0C05F425" w:rsidR="00357606" w:rsidRPr="00B9231F" w:rsidRDefault="00357606" w:rsidP="00737CF4">
      <w:pPr>
        <w:pStyle w:val="ListeParagraf"/>
        <w:numPr>
          <w:ilvl w:val="0"/>
          <w:numId w:val="13"/>
        </w:numPr>
        <w:spacing w:line="360" w:lineRule="auto"/>
        <w:rPr>
          <w:rFonts w:ascii="Book Antiqua" w:hAnsi="Book Antiqua"/>
          <w:sz w:val="20"/>
          <w:szCs w:val="20"/>
          <w:lang w:val="tr-TR"/>
        </w:rPr>
      </w:pPr>
      <w:r w:rsidRPr="00B9231F">
        <w:rPr>
          <w:rFonts w:ascii="Book Antiqua" w:hAnsi="Book Antiqua"/>
          <w:sz w:val="20"/>
          <w:szCs w:val="20"/>
          <w:lang w:val="tr-TR"/>
        </w:rPr>
        <w:t xml:space="preserve">Staj/Staj </w:t>
      </w:r>
      <w:r w:rsidR="00B9231F">
        <w:rPr>
          <w:rFonts w:ascii="Book Antiqua" w:hAnsi="Book Antiqua"/>
          <w:sz w:val="20"/>
          <w:szCs w:val="20"/>
          <w:lang w:val="tr-TR"/>
        </w:rPr>
        <w:t>blokları</w:t>
      </w:r>
      <w:r w:rsidRPr="00B9231F">
        <w:rPr>
          <w:rFonts w:ascii="Book Antiqua" w:hAnsi="Book Antiqua"/>
          <w:sz w:val="20"/>
          <w:szCs w:val="20"/>
          <w:lang w:val="tr-TR"/>
        </w:rPr>
        <w:t xml:space="preserve"> dahilindeki eğitim öğretim çalışmalarını ilgili staj sorumlusu </w:t>
      </w:r>
      <w:r w:rsidR="00964A4F" w:rsidRPr="00B9231F">
        <w:rPr>
          <w:rFonts w:ascii="Book Antiqua" w:hAnsi="Book Antiqua"/>
          <w:sz w:val="20"/>
          <w:szCs w:val="20"/>
          <w:lang w:val="tr-TR"/>
        </w:rPr>
        <w:t>öğretim elemanı</w:t>
      </w:r>
      <w:r w:rsidRPr="00B9231F">
        <w:rPr>
          <w:rFonts w:ascii="Book Antiqua" w:hAnsi="Book Antiqua"/>
          <w:sz w:val="20"/>
          <w:szCs w:val="20"/>
          <w:lang w:val="tr-TR"/>
        </w:rPr>
        <w:t xml:space="preserve"> denetiminde gerçekleştirir</w:t>
      </w:r>
      <w:r w:rsidR="002113EE" w:rsidRPr="00B9231F">
        <w:rPr>
          <w:rFonts w:ascii="Book Antiqua" w:hAnsi="Book Antiqua"/>
          <w:sz w:val="20"/>
          <w:szCs w:val="20"/>
          <w:lang w:val="tr-TR"/>
        </w:rPr>
        <w:t>.</w:t>
      </w:r>
    </w:p>
    <w:p w14:paraId="181806FE" w14:textId="2FDA375D"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 xml:space="preserve">Klinik/Poliklinik uygulamalar </w:t>
      </w:r>
      <w:r w:rsidRPr="00B9231F">
        <w:rPr>
          <w:rFonts w:ascii="Book Antiqua" w:hAnsi="Book Antiqua"/>
          <w:sz w:val="20"/>
          <w:szCs w:val="20"/>
          <w:lang w:val="tr-TR"/>
        </w:rPr>
        <w:t>öncesinde hastaya kendi</w:t>
      </w:r>
      <w:r w:rsidR="00492AA3" w:rsidRPr="00B9231F">
        <w:rPr>
          <w:rFonts w:ascii="Book Antiqua" w:hAnsi="Book Antiqua"/>
          <w:sz w:val="20"/>
          <w:szCs w:val="20"/>
          <w:lang w:val="tr-TR"/>
        </w:rPr>
        <w:t>leri</w:t>
      </w:r>
      <w:r w:rsidRPr="00B9231F">
        <w:rPr>
          <w:rFonts w:ascii="Book Antiqua" w:hAnsi="Book Antiqua"/>
          <w:sz w:val="20"/>
          <w:szCs w:val="20"/>
          <w:lang w:val="tr-TR"/>
        </w:rPr>
        <w:t>ni "</w:t>
      </w:r>
      <w:r w:rsidRPr="00B9231F">
        <w:rPr>
          <w:rFonts w:ascii="Book Antiqua" w:hAnsi="Book Antiqua"/>
          <w:b/>
          <w:sz w:val="20"/>
          <w:szCs w:val="20"/>
          <w:u w:val="single"/>
          <w:lang w:val="tr-TR"/>
        </w:rPr>
        <w:t>Stajyer Doktor</w:t>
      </w:r>
      <w:r w:rsidRPr="00B9231F">
        <w:rPr>
          <w:rFonts w:ascii="Book Antiqua" w:hAnsi="Book Antiqua"/>
          <w:sz w:val="20"/>
          <w:szCs w:val="20"/>
          <w:lang w:val="tr-TR"/>
        </w:rPr>
        <w:t>" olarak tanıtıp, bilgi vererek</w:t>
      </w:r>
      <w:r w:rsidR="002113EE" w:rsidRPr="00B9231F">
        <w:rPr>
          <w:rFonts w:ascii="Book Antiqua" w:hAnsi="Book Antiqua"/>
          <w:sz w:val="20"/>
          <w:szCs w:val="20"/>
          <w:lang w:val="tr-TR"/>
        </w:rPr>
        <w:t xml:space="preserve"> ve hastadan izin alarak</w:t>
      </w:r>
      <w:r w:rsidRPr="00B9231F">
        <w:rPr>
          <w:rFonts w:ascii="Book Antiqua" w:hAnsi="Book Antiqua"/>
          <w:sz w:val="20"/>
          <w:szCs w:val="20"/>
          <w:lang w:val="tr-TR"/>
        </w:rPr>
        <w:t xml:space="preserve"> </w:t>
      </w:r>
      <w:r w:rsidR="008C0695" w:rsidRPr="00B9231F">
        <w:rPr>
          <w:rFonts w:ascii="Book Antiqua" w:hAnsi="Book Antiqua"/>
          <w:sz w:val="20"/>
          <w:szCs w:val="20"/>
          <w:lang w:val="tr-TR"/>
        </w:rPr>
        <w:t>hasta</w:t>
      </w:r>
      <w:r w:rsidR="00964A4F" w:rsidRPr="00B9231F">
        <w:rPr>
          <w:rFonts w:ascii="Book Antiqua" w:hAnsi="Book Antiqua"/>
          <w:sz w:val="20"/>
          <w:szCs w:val="20"/>
          <w:lang w:val="tr-TR"/>
        </w:rPr>
        <w:t>nın tıbbi öyküsü</w:t>
      </w:r>
      <w:r w:rsidR="00492AA3" w:rsidRPr="00B9231F">
        <w:rPr>
          <w:rFonts w:ascii="Book Antiqua" w:hAnsi="Book Antiqua"/>
          <w:sz w:val="20"/>
          <w:szCs w:val="20"/>
          <w:lang w:val="tr-TR"/>
        </w:rPr>
        <w:t>nü</w:t>
      </w:r>
      <w:r w:rsidRPr="00B9231F">
        <w:rPr>
          <w:rFonts w:ascii="Book Antiqua" w:hAnsi="Book Antiqua"/>
          <w:sz w:val="20"/>
          <w:szCs w:val="20"/>
          <w:lang w:val="tr-TR"/>
        </w:rPr>
        <w:t xml:space="preserve"> alır</w:t>
      </w:r>
      <w:r w:rsidR="008C0695" w:rsidRPr="00B9231F">
        <w:rPr>
          <w:rFonts w:ascii="Book Antiqua" w:hAnsi="Book Antiqua"/>
          <w:sz w:val="20"/>
          <w:szCs w:val="20"/>
          <w:lang w:val="tr-TR"/>
        </w:rPr>
        <w:t>lar</w:t>
      </w:r>
      <w:r w:rsidRPr="00737CF4">
        <w:rPr>
          <w:rFonts w:ascii="Book Antiqua" w:hAnsi="Book Antiqua"/>
          <w:sz w:val="20"/>
          <w:szCs w:val="20"/>
          <w:lang w:val="tr-TR"/>
        </w:rPr>
        <w:t xml:space="preserve"> ve fizik muayene</w:t>
      </w:r>
      <w:r w:rsidR="00492AA3">
        <w:rPr>
          <w:rFonts w:ascii="Book Antiqua" w:hAnsi="Book Antiqua"/>
          <w:sz w:val="20"/>
          <w:szCs w:val="20"/>
          <w:lang w:val="tr-TR"/>
        </w:rPr>
        <w:t>sini</w:t>
      </w:r>
      <w:r w:rsidRPr="00737CF4">
        <w:rPr>
          <w:rFonts w:ascii="Book Antiqua" w:hAnsi="Book Antiqua"/>
          <w:sz w:val="20"/>
          <w:szCs w:val="20"/>
          <w:lang w:val="tr-TR"/>
        </w:rPr>
        <w:t xml:space="preserve"> yaparlar. Diğer tıbbi işlemleri öğretim elemanları denetiminde yaparlar.</w:t>
      </w:r>
    </w:p>
    <w:p w14:paraId="16D57D8A" w14:textId="22FEE413" w:rsidR="00357606" w:rsidRPr="00737CF4" w:rsidRDefault="001E2257"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Öğretim elemanlarınca</w:t>
      </w:r>
      <w:r w:rsidR="00357606" w:rsidRPr="00737CF4">
        <w:rPr>
          <w:rFonts w:ascii="Book Antiqua" w:hAnsi="Book Antiqua"/>
          <w:sz w:val="20"/>
          <w:szCs w:val="20"/>
          <w:lang w:val="tr-TR"/>
        </w:rPr>
        <w:t xml:space="preserve"> verilen teorik ve pratik derslere, ayrıca öğretim elemanları denetimindeki uygulamalı eğitimlere katılır</w:t>
      </w:r>
      <w:r w:rsidR="00492AA3">
        <w:rPr>
          <w:rFonts w:ascii="Book Antiqua" w:hAnsi="Book Antiqua"/>
          <w:sz w:val="20"/>
          <w:szCs w:val="20"/>
          <w:lang w:val="tr-TR"/>
        </w:rPr>
        <w:t>lar</w:t>
      </w:r>
      <w:r w:rsidR="00357606" w:rsidRPr="00737CF4">
        <w:rPr>
          <w:rFonts w:ascii="Book Antiqua" w:hAnsi="Book Antiqua"/>
          <w:sz w:val="20"/>
          <w:szCs w:val="20"/>
          <w:lang w:val="tr-TR"/>
        </w:rPr>
        <w:t>.</w:t>
      </w:r>
    </w:p>
    <w:p w14:paraId="435BCA66" w14:textId="439CEEC6"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Ana</w:t>
      </w:r>
      <w:r w:rsidR="005E0FDD" w:rsidRPr="00737CF4">
        <w:rPr>
          <w:rFonts w:ascii="Book Antiqua" w:hAnsi="Book Antiqua"/>
          <w:sz w:val="20"/>
          <w:szCs w:val="20"/>
          <w:lang w:val="tr-TR"/>
        </w:rPr>
        <w:t xml:space="preserve"> </w:t>
      </w:r>
      <w:r w:rsidRPr="00737CF4">
        <w:rPr>
          <w:rFonts w:ascii="Book Antiqua" w:hAnsi="Book Antiqua"/>
          <w:sz w:val="20"/>
          <w:szCs w:val="20"/>
          <w:lang w:val="tr-TR"/>
        </w:rPr>
        <w:t xml:space="preserve">bilim </w:t>
      </w:r>
      <w:r w:rsidR="005E0FDD" w:rsidRPr="00737CF4">
        <w:rPr>
          <w:rFonts w:ascii="Book Antiqua" w:hAnsi="Book Antiqua"/>
          <w:sz w:val="20"/>
          <w:szCs w:val="20"/>
          <w:lang w:val="tr-TR"/>
        </w:rPr>
        <w:t>d</w:t>
      </w:r>
      <w:r w:rsidRPr="00737CF4">
        <w:rPr>
          <w:rFonts w:ascii="Book Antiqua" w:hAnsi="Book Antiqua"/>
          <w:sz w:val="20"/>
          <w:szCs w:val="20"/>
          <w:lang w:val="tr-TR"/>
        </w:rPr>
        <w:t>alı'nın hazırladığı ders programı doğrultusunda servis çalışma saatlerinde vizitlere katılır; poliklinik, servis ve diğer tanı ve tedavi ünitelerinde yapılan tanıya ve tedaviye yönelik her türlü tıbbi girişimi izler, eğiticinin izni ve gözetimi altında stajlarda Ulusal ÇEP/MSKÜ GEP ile uyumlu hekimlik uygulama listesinde bulunan işlemleri belirlenen düzeyde gerçekleştirir</w:t>
      </w:r>
      <w:r w:rsidR="00492AA3">
        <w:rPr>
          <w:rFonts w:ascii="Book Antiqua" w:hAnsi="Book Antiqua"/>
          <w:sz w:val="20"/>
          <w:szCs w:val="20"/>
          <w:lang w:val="tr-TR"/>
        </w:rPr>
        <w:t>ler</w:t>
      </w:r>
      <w:r w:rsidRPr="00737CF4">
        <w:rPr>
          <w:rFonts w:ascii="Book Antiqua" w:hAnsi="Book Antiqua"/>
          <w:sz w:val="20"/>
          <w:szCs w:val="20"/>
          <w:lang w:val="tr-TR"/>
        </w:rPr>
        <w:t>.</w:t>
      </w:r>
    </w:p>
    <w:p w14:paraId="16860013" w14:textId="758E9C98"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Ana</w:t>
      </w:r>
      <w:r w:rsidR="005E0FDD" w:rsidRPr="00737CF4">
        <w:rPr>
          <w:rFonts w:ascii="Book Antiqua" w:hAnsi="Book Antiqua"/>
          <w:sz w:val="20"/>
          <w:szCs w:val="20"/>
          <w:lang w:val="tr-TR"/>
        </w:rPr>
        <w:t xml:space="preserve"> </w:t>
      </w:r>
      <w:r w:rsidRPr="00737CF4">
        <w:rPr>
          <w:rFonts w:ascii="Book Antiqua" w:hAnsi="Book Antiqua"/>
          <w:sz w:val="20"/>
          <w:szCs w:val="20"/>
          <w:lang w:val="tr-TR"/>
        </w:rPr>
        <w:t xml:space="preserve">bilim </w:t>
      </w:r>
      <w:r w:rsidR="005E0FDD" w:rsidRPr="00737CF4">
        <w:rPr>
          <w:rFonts w:ascii="Book Antiqua" w:hAnsi="Book Antiqua"/>
          <w:sz w:val="20"/>
          <w:szCs w:val="20"/>
          <w:lang w:val="tr-TR"/>
        </w:rPr>
        <w:t>d</w:t>
      </w:r>
      <w:r w:rsidRPr="00737CF4">
        <w:rPr>
          <w:rFonts w:ascii="Book Antiqua" w:hAnsi="Book Antiqua"/>
          <w:sz w:val="20"/>
          <w:szCs w:val="20"/>
          <w:lang w:val="tr-TR"/>
        </w:rPr>
        <w:t>alı tarafından hazırlanan program doğrultusunda, birimlerde eğitim amacıyla</w:t>
      </w:r>
      <w:r w:rsidR="00964A4F">
        <w:rPr>
          <w:rFonts w:ascii="Book Antiqua" w:hAnsi="Book Antiqua"/>
          <w:sz w:val="20"/>
          <w:szCs w:val="20"/>
          <w:lang w:val="tr-TR"/>
        </w:rPr>
        <w:t xml:space="preserve"> kendil</w:t>
      </w:r>
      <w:r w:rsidR="00C84B26">
        <w:rPr>
          <w:rFonts w:ascii="Book Antiqua" w:hAnsi="Book Antiqua"/>
          <w:sz w:val="20"/>
          <w:szCs w:val="20"/>
          <w:lang w:val="tr-TR"/>
        </w:rPr>
        <w:t>erine verilen hastaların</w:t>
      </w:r>
      <w:r w:rsidR="00964A4F">
        <w:rPr>
          <w:rFonts w:ascii="Book Antiqua" w:hAnsi="Book Antiqua"/>
          <w:sz w:val="20"/>
          <w:szCs w:val="20"/>
          <w:lang w:val="tr-TR"/>
        </w:rPr>
        <w:t xml:space="preserve"> </w:t>
      </w:r>
      <w:r w:rsidR="00964A4F" w:rsidRPr="00B9231F">
        <w:rPr>
          <w:rFonts w:ascii="Book Antiqua" w:hAnsi="Book Antiqua"/>
          <w:sz w:val="20"/>
          <w:szCs w:val="20"/>
          <w:lang w:val="tr-TR"/>
        </w:rPr>
        <w:t>tıbbi öyküsü</w:t>
      </w:r>
      <w:r w:rsidR="00492AA3" w:rsidRPr="00B9231F">
        <w:rPr>
          <w:rFonts w:ascii="Book Antiqua" w:hAnsi="Book Antiqua"/>
          <w:sz w:val="20"/>
          <w:szCs w:val="20"/>
          <w:lang w:val="tr-TR"/>
        </w:rPr>
        <w:t>nü</w:t>
      </w:r>
      <w:r w:rsidRPr="00B9231F">
        <w:rPr>
          <w:rFonts w:ascii="Book Antiqua" w:hAnsi="Book Antiqua"/>
          <w:sz w:val="20"/>
          <w:szCs w:val="20"/>
          <w:lang w:val="tr-TR"/>
        </w:rPr>
        <w:t xml:space="preserve"> alır, fizik</w:t>
      </w:r>
      <w:r w:rsidRPr="00737CF4">
        <w:rPr>
          <w:rFonts w:ascii="Book Antiqua" w:hAnsi="Book Antiqua"/>
          <w:sz w:val="20"/>
          <w:szCs w:val="20"/>
          <w:lang w:val="tr-TR"/>
        </w:rPr>
        <w:t xml:space="preserve"> muayenesini yapar, ön tanılarını belirler, vakanın yorumunu ve ayırıcı tanısını yapar ve öğretim elemanına sunar</w:t>
      </w:r>
      <w:r w:rsidR="00492AA3">
        <w:rPr>
          <w:rFonts w:ascii="Book Antiqua" w:hAnsi="Book Antiqua"/>
          <w:sz w:val="20"/>
          <w:szCs w:val="20"/>
          <w:lang w:val="tr-TR"/>
        </w:rPr>
        <w:t>lar</w:t>
      </w:r>
      <w:r w:rsidRPr="00737CF4">
        <w:rPr>
          <w:rFonts w:ascii="Book Antiqua" w:hAnsi="Book Antiqua"/>
          <w:sz w:val="20"/>
          <w:szCs w:val="20"/>
          <w:lang w:val="tr-TR"/>
        </w:rPr>
        <w:t>.</w:t>
      </w:r>
    </w:p>
    <w:p w14:paraId="6D390538" w14:textId="143BF0B3"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Uygulamalar sırasında tıp meslek etiği ve deontolojinin ilke ve kurallarına uygun davranır</w:t>
      </w:r>
      <w:r w:rsidR="00492AA3">
        <w:rPr>
          <w:rFonts w:ascii="Book Antiqua" w:hAnsi="Book Antiqua"/>
          <w:sz w:val="20"/>
          <w:szCs w:val="20"/>
          <w:lang w:val="tr-TR"/>
        </w:rPr>
        <w:t>lar</w:t>
      </w:r>
      <w:r w:rsidRPr="00737CF4">
        <w:rPr>
          <w:rFonts w:ascii="Book Antiqua" w:hAnsi="Book Antiqua"/>
          <w:sz w:val="20"/>
          <w:szCs w:val="20"/>
          <w:lang w:val="tr-TR"/>
        </w:rPr>
        <w:t>.</w:t>
      </w:r>
    </w:p>
    <w:p w14:paraId="3CC5D183" w14:textId="1E1259C0"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Hasta ve yakınlarının haklarını bilir, bu haklara saygılı davranır ve hasta bilgilerinin gizliliği ilkesine uyar</w:t>
      </w:r>
      <w:r w:rsidR="00492AA3">
        <w:rPr>
          <w:rFonts w:ascii="Book Antiqua" w:hAnsi="Book Antiqua"/>
          <w:sz w:val="20"/>
          <w:szCs w:val="20"/>
          <w:lang w:val="tr-TR"/>
        </w:rPr>
        <w:t>lar</w:t>
      </w:r>
      <w:r w:rsidRPr="00737CF4">
        <w:rPr>
          <w:rFonts w:ascii="Book Antiqua" w:hAnsi="Book Antiqua"/>
          <w:sz w:val="20"/>
          <w:szCs w:val="20"/>
          <w:lang w:val="tr-TR"/>
        </w:rPr>
        <w:t>.</w:t>
      </w:r>
    </w:p>
    <w:p w14:paraId="28A2A3E3" w14:textId="080BB21D" w:rsidR="00357606" w:rsidRPr="00B43667"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 xml:space="preserve">Eğitim ve uygulama çalışmaları sırasında hastalarla ilgili elde ettikleri bilgi, belge ve örnekleri hiçbir şekilde hasta yakınları </w:t>
      </w:r>
      <w:r w:rsidRPr="00B43667">
        <w:rPr>
          <w:rFonts w:ascii="Book Antiqua" w:hAnsi="Book Antiqua"/>
          <w:sz w:val="20"/>
          <w:szCs w:val="20"/>
          <w:lang w:val="tr-TR"/>
        </w:rPr>
        <w:t xml:space="preserve">dahil </w:t>
      </w:r>
      <w:r w:rsidR="00254A24" w:rsidRPr="00B43667">
        <w:rPr>
          <w:rFonts w:ascii="Book Antiqua" w:hAnsi="Book Antiqua"/>
          <w:sz w:val="20"/>
          <w:szCs w:val="20"/>
          <w:lang w:val="tr-TR"/>
        </w:rPr>
        <w:t xml:space="preserve">üçüncü kişilerle </w:t>
      </w:r>
      <w:r w:rsidR="00472519" w:rsidRPr="00B43667">
        <w:rPr>
          <w:rFonts w:ascii="Book Antiqua" w:hAnsi="Book Antiqua"/>
          <w:sz w:val="20"/>
          <w:szCs w:val="20"/>
          <w:lang w:val="tr-TR"/>
        </w:rPr>
        <w:t>(sosyal medya, internet ve benzeri ortamlarda</w:t>
      </w:r>
      <w:r w:rsidR="00254A24" w:rsidRPr="00B43667">
        <w:rPr>
          <w:rFonts w:ascii="Book Antiqua" w:hAnsi="Book Antiqua"/>
          <w:sz w:val="20"/>
          <w:szCs w:val="20"/>
          <w:lang w:val="tr-TR"/>
        </w:rPr>
        <w:t xml:space="preserve"> dahil</w:t>
      </w:r>
      <w:r w:rsidR="00472519" w:rsidRPr="00B43667">
        <w:rPr>
          <w:rFonts w:ascii="Book Antiqua" w:hAnsi="Book Antiqua"/>
          <w:sz w:val="20"/>
          <w:szCs w:val="20"/>
          <w:lang w:val="tr-TR"/>
        </w:rPr>
        <w:t xml:space="preserve">) </w:t>
      </w:r>
      <w:r w:rsidRPr="00B43667">
        <w:rPr>
          <w:rFonts w:ascii="Book Antiqua" w:hAnsi="Book Antiqua"/>
          <w:sz w:val="20"/>
          <w:szCs w:val="20"/>
          <w:lang w:val="tr-TR"/>
        </w:rPr>
        <w:t>paylaşmaz, başka amaçlarla kullanmaz ve biriktirmez</w:t>
      </w:r>
      <w:r w:rsidR="00492AA3" w:rsidRPr="00B43667">
        <w:rPr>
          <w:rFonts w:ascii="Book Antiqua" w:hAnsi="Book Antiqua"/>
          <w:sz w:val="20"/>
          <w:szCs w:val="20"/>
          <w:lang w:val="tr-TR"/>
        </w:rPr>
        <w:t>ler</w:t>
      </w:r>
      <w:r w:rsidRPr="00B43667">
        <w:rPr>
          <w:rFonts w:ascii="Book Antiqua" w:hAnsi="Book Antiqua"/>
          <w:sz w:val="20"/>
          <w:szCs w:val="20"/>
          <w:lang w:val="tr-TR"/>
        </w:rPr>
        <w:t>.</w:t>
      </w:r>
      <w:r w:rsidR="00254A24" w:rsidRPr="00B43667">
        <w:rPr>
          <w:lang w:val="tr-TR"/>
        </w:rPr>
        <w:t xml:space="preserve"> </w:t>
      </w:r>
    </w:p>
    <w:p w14:paraId="695609D5" w14:textId="1E9DDB2C"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Eğitim çalışmaları sırasında hastalarla ilgili tanı ve tedavide değişiklik gerektirecek ciddi bilgi, gözlem ve bulgu sahibi olduğunda, bunu hemen ilgili öğretim elemanlarına bildirir</w:t>
      </w:r>
      <w:r w:rsidR="00492AA3">
        <w:rPr>
          <w:rFonts w:ascii="Book Antiqua" w:hAnsi="Book Antiqua"/>
          <w:sz w:val="20"/>
          <w:szCs w:val="20"/>
          <w:lang w:val="tr-TR"/>
        </w:rPr>
        <w:t>ler</w:t>
      </w:r>
      <w:r w:rsidRPr="00737CF4">
        <w:rPr>
          <w:rFonts w:ascii="Book Antiqua" w:hAnsi="Book Antiqua"/>
          <w:sz w:val="20"/>
          <w:szCs w:val="20"/>
          <w:lang w:val="tr-TR"/>
        </w:rPr>
        <w:t>.</w:t>
      </w:r>
    </w:p>
    <w:p w14:paraId="3194587C" w14:textId="1F9D6958"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Hasta dosyalarını servis dışına çıkarmaz</w:t>
      </w:r>
      <w:r w:rsidR="00492AA3">
        <w:rPr>
          <w:rFonts w:ascii="Book Antiqua" w:hAnsi="Book Antiqua"/>
          <w:sz w:val="20"/>
          <w:szCs w:val="20"/>
          <w:lang w:val="tr-TR"/>
        </w:rPr>
        <w:t>lar</w:t>
      </w:r>
      <w:r w:rsidRPr="00737CF4">
        <w:rPr>
          <w:rFonts w:ascii="Book Antiqua" w:hAnsi="Book Antiqua"/>
          <w:sz w:val="20"/>
          <w:szCs w:val="20"/>
          <w:lang w:val="tr-TR"/>
        </w:rPr>
        <w:t>.</w:t>
      </w:r>
    </w:p>
    <w:p w14:paraId="6859FA3B" w14:textId="3B508A7A"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Hasta güvenliğine zarar verecek, hastane hijyenini bozacak davranışlardan kaçınır</w:t>
      </w:r>
      <w:r w:rsidR="00492AA3">
        <w:rPr>
          <w:rFonts w:ascii="Book Antiqua" w:hAnsi="Book Antiqua"/>
          <w:sz w:val="20"/>
          <w:szCs w:val="20"/>
          <w:lang w:val="tr-TR"/>
        </w:rPr>
        <w:t>lar</w:t>
      </w:r>
      <w:r w:rsidRPr="00737CF4">
        <w:rPr>
          <w:rFonts w:ascii="Book Antiqua" w:hAnsi="Book Antiqua"/>
          <w:sz w:val="20"/>
          <w:szCs w:val="20"/>
          <w:lang w:val="tr-TR"/>
        </w:rPr>
        <w:t>.</w:t>
      </w:r>
    </w:p>
    <w:p w14:paraId="5316F4FA" w14:textId="31FBE2EB" w:rsidR="00357606"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Staj süresince makale hazırlama</w:t>
      </w:r>
      <w:r w:rsidR="00CA7B3B" w:rsidRPr="00737CF4">
        <w:rPr>
          <w:rFonts w:ascii="Book Antiqua" w:hAnsi="Book Antiqua"/>
          <w:sz w:val="20"/>
          <w:szCs w:val="20"/>
          <w:lang w:val="tr-TR"/>
        </w:rPr>
        <w:t>/sunma</w:t>
      </w:r>
      <w:r w:rsidRPr="00737CF4">
        <w:rPr>
          <w:rFonts w:ascii="Book Antiqua" w:hAnsi="Book Antiqua"/>
          <w:sz w:val="20"/>
          <w:szCs w:val="20"/>
          <w:lang w:val="tr-TR"/>
        </w:rPr>
        <w:t>,</w:t>
      </w:r>
      <w:r w:rsidR="002113EE" w:rsidRPr="00737CF4">
        <w:rPr>
          <w:rFonts w:ascii="Book Antiqua" w:hAnsi="Book Antiqua"/>
          <w:sz w:val="20"/>
          <w:szCs w:val="20"/>
          <w:lang w:val="tr-TR"/>
        </w:rPr>
        <w:t xml:space="preserve"> seminer hazırlama</w:t>
      </w:r>
      <w:r w:rsidR="00CA7B3B" w:rsidRPr="00737CF4">
        <w:rPr>
          <w:rFonts w:ascii="Book Antiqua" w:hAnsi="Book Antiqua"/>
          <w:sz w:val="20"/>
          <w:szCs w:val="20"/>
          <w:lang w:val="tr-TR"/>
        </w:rPr>
        <w:t>/sunma</w:t>
      </w:r>
      <w:r w:rsidR="002113EE" w:rsidRPr="00737CF4">
        <w:rPr>
          <w:rFonts w:ascii="Book Antiqua" w:hAnsi="Book Antiqua"/>
          <w:sz w:val="20"/>
          <w:szCs w:val="20"/>
          <w:lang w:val="tr-TR"/>
        </w:rPr>
        <w:t>,</w:t>
      </w:r>
      <w:r w:rsidRPr="00737CF4">
        <w:rPr>
          <w:rFonts w:ascii="Book Antiqua" w:hAnsi="Book Antiqua"/>
          <w:sz w:val="20"/>
          <w:szCs w:val="20"/>
          <w:lang w:val="tr-TR"/>
        </w:rPr>
        <w:t xml:space="preserve"> interaktif ders hazırlama</w:t>
      </w:r>
      <w:r w:rsidR="00CA7B3B" w:rsidRPr="00737CF4">
        <w:rPr>
          <w:rFonts w:ascii="Book Antiqua" w:hAnsi="Book Antiqua"/>
          <w:sz w:val="20"/>
          <w:szCs w:val="20"/>
          <w:lang w:val="tr-TR"/>
        </w:rPr>
        <w:t xml:space="preserve">/sunma, vaka </w:t>
      </w:r>
      <w:r w:rsidR="0089382F" w:rsidRPr="00737CF4">
        <w:rPr>
          <w:rFonts w:ascii="Book Antiqua" w:hAnsi="Book Antiqua"/>
          <w:sz w:val="20"/>
          <w:szCs w:val="20"/>
          <w:lang w:val="tr-TR"/>
        </w:rPr>
        <w:t>ha</w:t>
      </w:r>
      <w:r w:rsidR="0089382F" w:rsidRPr="00964A4F">
        <w:rPr>
          <w:rFonts w:ascii="Book Antiqua" w:hAnsi="Book Antiqua"/>
          <w:sz w:val="20"/>
          <w:szCs w:val="20"/>
          <w:lang w:val="tr-TR"/>
        </w:rPr>
        <w:t>zırlama/sunma</w:t>
      </w:r>
      <w:r w:rsidRPr="00964A4F">
        <w:rPr>
          <w:rFonts w:ascii="Book Antiqua" w:hAnsi="Book Antiqua"/>
          <w:sz w:val="20"/>
          <w:szCs w:val="20"/>
          <w:lang w:val="tr-TR"/>
        </w:rPr>
        <w:t xml:space="preserve"> </w:t>
      </w:r>
      <w:r w:rsidR="002113EE" w:rsidRPr="00964A4F">
        <w:rPr>
          <w:rFonts w:ascii="Book Antiqua" w:hAnsi="Book Antiqua"/>
          <w:sz w:val="20"/>
          <w:szCs w:val="20"/>
          <w:lang w:val="tr-TR"/>
        </w:rPr>
        <w:t>ve be</w:t>
      </w:r>
      <w:r w:rsidR="002113EE" w:rsidRPr="00737CF4">
        <w:rPr>
          <w:rFonts w:ascii="Book Antiqua" w:hAnsi="Book Antiqua"/>
          <w:sz w:val="20"/>
          <w:szCs w:val="20"/>
          <w:lang w:val="tr-TR"/>
        </w:rPr>
        <w:t xml:space="preserve">nzeri </w:t>
      </w:r>
      <w:r w:rsidRPr="00737CF4">
        <w:rPr>
          <w:rFonts w:ascii="Book Antiqua" w:hAnsi="Book Antiqua"/>
          <w:sz w:val="20"/>
          <w:szCs w:val="20"/>
          <w:lang w:val="tr-TR"/>
        </w:rPr>
        <w:t>görevlerini yerine getirir</w:t>
      </w:r>
      <w:r w:rsidR="00492AA3">
        <w:rPr>
          <w:rFonts w:ascii="Book Antiqua" w:hAnsi="Book Antiqua"/>
          <w:sz w:val="20"/>
          <w:szCs w:val="20"/>
          <w:lang w:val="tr-TR"/>
        </w:rPr>
        <w:t>ler</w:t>
      </w:r>
      <w:r w:rsidRPr="00737CF4">
        <w:rPr>
          <w:rFonts w:ascii="Book Antiqua" w:hAnsi="Book Antiqua"/>
          <w:sz w:val="20"/>
          <w:szCs w:val="20"/>
          <w:lang w:val="tr-TR"/>
        </w:rPr>
        <w:t>.</w:t>
      </w:r>
    </w:p>
    <w:p w14:paraId="02C74C8C" w14:textId="03C598A9" w:rsidR="0047294A" w:rsidRPr="00737CF4" w:rsidRDefault="00357606"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Stajyer öğrencilerin bütün çalışmaları, sadece eğitim amaçlı olup, stajyer öğrenciler hiçbir şekilde hastaların tanı, tedavi, takip ve tıbbi bakımları ile ilgili kararlara, uygulamalara, kayıtlara müdahil olamazlar.</w:t>
      </w:r>
    </w:p>
    <w:p w14:paraId="545F08AA" w14:textId="48A38B84" w:rsidR="00153799" w:rsidRPr="00737CF4" w:rsidRDefault="00153799"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 xml:space="preserve">Hasta hakları </w:t>
      </w:r>
      <w:r w:rsidR="006C1ADA" w:rsidRPr="00737CF4">
        <w:rPr>
          <w:rFonts w:ascii="Book Antiqua" w:hAnsi="Book Antiqua"/>
          <w:sz w:val="20"/>
          <w:szCs w:val="20"/>
          <w:lang w:val="tr-TR"/>
        </w:rPr>
        <w:t>yönetmeliğini ve yürü</w:t>
      </w:r>
      <w:r w:rsidR="002369B8" w:rsidRPr="00737CF4">
        <w:rPr>
          <w:rFonts w:ascii="Book Antiqua" w:hAnsi="Book Antiqua"/>
          <w:sz w:val="20"/>
          <w:szCs w:val="20"/>
          <w:lang w:val="tr-TR"/>
        </w:rPr>
        <w:t>r</w:t>
      </w:r>
      <w:r w:rsidR="006C1ADA" w:rsidRPr="00737CF4">
        <w:rPr>
          <w:rFonts w:ascii="Book Antiqua" w:hAnsi="Book Antiqua"/>
          <w:sz w:val="20"/>
          <w:szCs w:val="20"/>
          <w:lang w:val="tr-TR"/>
        </w:rPr>
        <w:t xml:space="preserve">lükteki sağlık </w:t>
      </w:r>
      <w:r w:rsidR="002369B8" w:rsidRPr="00737CF4">
        <w:rPr>
          <w:rFonts w:ascii="Book Antiqua" w:hAnsi="Book Antiqua"/>
          <w:sz w:val="20"/>
          <w:szCs w:val="20"/>
          <w:lang w:val="tr-TR"/>
        </w:rPr>
        <w:t xml:space="preserve">mevzuatını </w:t>
      </w:r>
      <w:r w:rsidR="006C1ADA" w:rsidRPr="00737CF4">
        <w:rPr>
          <w:rFonts w:ascii="Book Antiqua" w:hAnsi="Book Antiqua"/>
          <w:sz w:val="20"/>
          <w:szCs w:val="20"/>
          <w:lang w:val="tr-TR"/>
        </w:rPr>
        <w:t>bilir ve buna uygun davranır</w:t>
      </w:r>
      <w:r w:rsidR="00492AA3">
        <w:rPr>
          <w:rFonts w:ascii="Book Antiqua" w:hAnsi="Book Antiqua"/>
          <w:sz w:val="20"/>
          <w:szCs w:val="20"/>
          <w:lang w:val="tr-TR"/>
        </w:rPr>
        <w:t>lar</w:t>
      </w:r>
      <w:r w:rsidR="006C1ADA" w:rsidRPr="00737CF4">
        <w:rPr>
          <w:rFonts w:ascii="Book Antiqua" w:hAnsi="Book Antiqua"/>
          <w:sz w:val="20"/>
          <w:szCs w:val="20"/>
          <w:lang w:val="tr-TR"/>
        </w:rPr>
        <w:t xml:space="preserve">. </w:t>
      </w:r>
    </w:p>
    <w:p w14:paraId="79F07CEE" w14:textId="2F159A3B" w:rsidR="00F01FDA" w:rsidRPr="00737CF4" w:rsidRDefault="00F01FDA"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 xml:space="preserve"> Staj karnelerinin </w:t>
      </w:r>
      <w:r w:rsidR="003D484A" w:rsidRPr="00737CF4">
        <w:rPr>
          <w:rFonts w:ascii="Book Antiqua" w:hAnsi="Book Antiqua"/>
          <w:sz w:val="20"/>
          <w:szCs w:val="20"/>
          <w:lang w:val="tr-TR"/>
        </w:rPr>
        <w:t xml:space="preserve">doğru ve eksiksiz olarak tamamlanmasını sağlarlar. </w:t>
      </w:r>
    </w:p>
    <w:p w14:paraId="0ED28C96" w14:textId="6A63CC5A" w:rsidR="00617D1D" w:rsidRPr="00C31E92" w:rsidRDefault="007F104C" w:rsidP="00737CF4">
      <w:pPr>
        <w:pStyle w:val="ListeParagraf"/>
        <w:numPr>
          <w:ilvl w:val="0"/>
          <w:numId w:val="13"/>
        </w:numPr>
        <w:spacing w:line="360" w:lineRule="auto"/>
        <w:rPr>
          <w:rFonts w:ascii="Book Antiqua" w:hAnsi="Book Antiqua"/>
          <w:sz w:val="20"/>
          <w:szCs w:val="20"/>
          <w:lang w:val="tr-TR"/>
        </w:rPr>
      </w:pPr>
      <w:r w:rsidRPr="00737CF4">
        <w:rPr>
          <w:rFonts w:ascii="Book Antiqua" w:hAnsi="Book Antiqua"/>
          <w:sz w:val="20"/>
          <w:szCs w:val="20"/>
          <w:lang w:val="tr-TR"/>
        </w:rPr>
        <w:t>MSKÜ Tıp Fakültesi Eğitim-Öğretim ve Sınav Yönetmeliğindeki Dönem IV ve V öğrencilerin</w:t>
      </w:r>
      <w:r w:rsidR="00492AA3">
        <w:rPr>
          <w:rFonts w:ascii="Book Antiqua" w:hAnsi="Book Antiqua"/>
          <w:sz w:val="20"/>
          <w:szCs w:val="20"/>
          <w:lang w:val="tr-TR"/>
        </w:rPr>
        <w:t>e</w:t>
      </w:r>
      <w:r w:rsidRPr="00737CF4">
        <w:rPr>
          <w:rFonts w:ascii="Book Antiqua" w:hAnsi="Book Antiqua"/>
          <w:sz w:val="20"/>
          <w:szCs w:val="20"/>
          <w:lang w:val="tr-TR"/>
        </w:rPr>
        <w:t xml:space="preserve"> </w:t>
      </w:r>
      <w:r w:rsidR="00492AA3" w:rsidRPr="00C31E92">
        <w:rPr>
          <w:rFonts w:ascii="Book Antiqua" w:hAnsi="Book Antiqua"/>
          <w:sz w:val="20"/>
          <w:szCs w:val="20"/>
          <w:lang w:val="tr-TR"/>
        </w:rPr>
        <w:t xml:space="preserve">ait </w:t>
      </w:r>
      <w:r w:rsidRPr="00C31E92">
        <w:rPr>
          <w:rFonts w:ascii="Book Antiqua" w:hAnsi="Book Antiqua"/>
          <w:sz w:val="20"/>
          <w:szCs w:val="20"/>
          <w:lang w:val="tr-TR"/>
        </w:rPr>
        <w:t>devam</w:t>
      </w:r>
      <w:r w:rsidR="00492AA3" w:rsidRPr="00C31E92">
        <w:rPr>
          <w:rFonts w:ascii="Book Antiqua" w:hAnsi="Book Antiqua"/>
          <w:sz w:val="20"/>
          <w:szCs w:val="20"/>
          <w:lang w:val="tr-TR"/>
        </w:rPr>
        <w:t xml:space="preserve"> ve diğer hususlardaki esaslara</w:t>
      </w:r>
      <w:r w:rsidRPr="00C31E92">
        <w:rPr>
          <w:rFonts w:ascii="Book Antiqua" w:hAnsi="Book Antiqua"/>
          <w:sz w:val="20"/>
          <w:szCs w:val="20"/>
          <w:lang w:val="tr-TR"/>
        </w:rPr>
        <w:t xml:space="preserve"> uygun davranır</w:t>
      </w:r>
      <w:r w:rsidR="00492AA3" w:rsidRPr="00C31E92">
        <w:rPr>
          <w:rFonts w:ascii="Book Antiqua" w:hAnsi="Book Antiqua"/>
          <w:sz w:val="20"/>
          <w:szCs w:val="20"/>
          <w:lang w:val="tr-TR"/>
        </w:rPr>
        <w:t>lar</w:t>
      </w:r>
      <w:r w:rsidRPr="00C31E92">
        <w:rPr>
          <w:rFonts w:ascii="Book Antiqua" w:hAnsi="Book Antiqua"/>
          <w:sz w:val="20"/>
          <w:szCs w:val="20"/>
          <w:lang w:val="tr-TR"/>
        </w:rPr>
        <w:t xml:space="preserve">. </w:t>
      </w:r>
    </w:p>
    <w:p w14:paraId="7533224B" w14:textId="495A3E32" w:rsidR="000559ED" w:rsidRPr="00C31E92" w:rsidRDefault="000559ED" w:rsidP="000559ED">
      <w:pPr>
        <w:pStyle w:val="ListeParagraf"/>
        <w:numPr>
          <w:ilvl w:val="0"/>
          <w:numId w:val="14"/>
        </w:numPr>
        <w:spacing w:line="360" w:lineRule="auto"/>
        <w:rPr>
          <w:rFonts w:ascii="Book Antiqua" w:hAnsi="Book Antiqua"/>
          <w:sz w:val="20"/>
          <w:szCs w:val="20"/>
          <w:lang w:val="tr-TR"/>
        </w:rPr>
      </w:pPr>
      <w:r w:rsidRPr="00C31E92">
        <w:rPr>
          <w:rFonts w:ascii="Book Antiqua" w:hAnsi="Book Antiqua"/>
          <w:sz w:val="20"/>
          <w:szCs w:val="20"/>
          <w:lang w:val="tr-TR"/>
        </w:rPr>
        <w:lastRenderedPageBreak/>
        <w:t>Nöbet tutulan kliniklerde bulunduğu kliniğin çalışma düzenine uygun olarak nöbetlere katılırlar. Nöbetlerdeki çalışma görev ve sorumluluğu, günlük çalışmalardakine benzer şekilde yürütürler. Nöbet değişimi zorunlu haller dışında yapılmaz. Nöbet değişimi için nöbet değişim formu gerekçeler belirtilerek</w:t>
      </w:r>
      <w:r w:rsidR="008407CE" w:rsidRPr="00C31E92">
        <w:rPr>
          <w:rFonts w:ascii="Book Antiqua" w:hAnsi="Book Antiqua"/>
          <w:sz w:val="20"/>
          <w:szCs w:val="20"/>
          <w:lang w:val="tr-TR"/>
        </w:rPr>
        <w:t xml:space="preserve"> nöbet </w:t>
      </w:r>
      <w:r w:rsidRPr="00C31E92">
        <w:rPr>
          <w:rFonts w:ascii="Book Antiqua" w:hAnsi="Book Antiqua"/>
          <w:sz w:val="20"/>
          <w:szCs w:val="20"/>
          <w:lang w:val="tr-TR"/>
        </w:rPr>
        <w:t>değişim</w:t>
      </w:r>
      <w:r w:rsidR="008407CE" w:rsidRPr="00C31E92">
        <w:rPr>
          <w:rFonts w:ascii="Book Antiqua" w:hAnsi="Book Antiqua"/>
          <w:sz w:val="20"/>
          <w:szCs w:val="20"/>
          <w:lang w:val="tr-TR"/>
        </w:rPr>
        <w:t>i</w:t>
      </w:r>
      <w:r w:rsidRPr="00C31E92">
        <w:rPr>
          <w:rFonts w:ascii="Book Antiqua" w:hAnsi="Book Antiqua"/>
          <w:sz w:val="20"/>
          <w:szCs w:val="20"/>
          <w:lang w:val="tr-TR"/>
        </w:rPr>
        <w:t xml:space="preserve"> yapacak iki öğrenci tarafından doldurulur</w:t>
      </w:r>
      <w:r w:rsidR="008407CE" w:rsidRPr="00C31E92">
        <w:rPr>
          <w:rFonts w:ascii="Book Antiqua" w:hAnsi="Book Antiqua"/>
          <w:sz w:val="20"/>
          <w:szCs w:val="20"/>
          <w:lang w:val="tr-TR"/>
        </w:rPr>
        <w:t>. Nöbet değişim formu i</w:t>
      </w:r>
      <w:r w:rsidRPr="00C31E92">
        <w:rPr>
          <w:rFonts w:ascii="Book Antiqua" w:hAnsi="Book Antiqua"/>
          <w:sz w:val="20"/>
          <w:szCs w:val="20"/>
          <w:lang w:val="tr-TR"/>
        </w:rPr>
        <w:t>lgili staj dönem sorumlusu ve</w:t>
      </w:r>
      <w:r w:rsidR="008407CE" w:rsidRPr="00C31E92">
        <w:rPr>
          <w:rFonts w:ascii="Book Antiqua" w:hAnsi="Book Antiqua"/>
          <w:sz w:val="20"/>
          <w:szCs w:val="20"/>
          <w:lang w:val="tr-TR"/>
        </w:rPr>
        <w:t xml:space="preserve"> ilgili</w:t>
      </w:r>
      <w:r w:rsidRPr="00C31E92">
        <w:rPr>
          <w:rFonts w:ascii="Book Antiqua" w:hAnsi="Book Antiqua"/>
          <w:sz w:val="20"/>
          <w:szCs w:val="20"/>
          <w:lang w:val="tr-TR"/>
        </w:rPr>
        <w:t xml:space="preserve"> dönem koordinatörü imza</w:t>
      </w:r>
      <w:r w:rsidR="008407CE" w:rsidRPr="00C31E92">
        <w:rPr>
          <w:rFonts w:ascii="Book Antiqua" w:hAnsi="Book Antiqua"/>
          <w:sz w:val="20"/>
          <w:szCs w:val="20"/>
          <w:lang w:val="tr-TR"/>
        </w:rPr>
        <w:t>lanmadan</w:t>
      </w:r>
      <w:r w:rsidRPr="00C31E92">
        <w:rPr>
          <w:rFonts w:ascii="Book Antiqua" w:hAnsi="Book Antiqua"/>
          <w:sz w:val="20"/>
          <w:szCs w:val="20"/>
          <w:lang w:val="tr-TR"/>
        </w:rPr>
        <w:t xml:space="preserve"> nöbet değişimi yapılamaz. </w:t>
      </w:r>
    </w:p>
    <w:p w14:paraId="11A39754" w14:textId="66197542" w:rsidR="000559ED" w:rsidRPr="00C31E92" w:rsidRDefault="000559ED" w:rsidP="000559ED">
      <w:pPr>
        <w:pStyle w:val="ListeParagraf"/>
        <w:numPr>
          <w:ilvl w:val="0"/>
          <w:numId w:val="14"/>
        </w:numPr>
        <w:spacing w:line="360" w:lineRule="auto"/>
        <w:rPr>
          <w:rFonts w:ascii="Book Antiqua" w:hAnsi="Book Antiqua"/>
          <w:sz w:val="20"/>
          <w:szCs w:val="20"/>
          <w:lang w:val="tr-TR"/>
        </w:rPr>
      </w:pPr>
      <w:r w:rsidRPr="00C31E92">
        <w:rPr>
          <w:rFonts w:ascii="Book Antiqua" w:hAnsi="Book Antiqua"/>
          <w:sz w:val="20"/>
          <w:szCs w:val="20"/>
          <w:lang w:val="tr-TR"/>
        </w:rPr>
        <w:t xml:space="preserve">MSKÜ </w:t>
      </w:r>
      <w:r w:rsidR="008407CE" w:rsidRPr="00C31E92">
        <w:rPr>
          <w:rFonts w:ascii="Book Antiqua" w:hAnsi="Book Antiqua"/>
          <w:sz w:val="20"/>
          <w:szCs w:val="20"/>
          <w:lang w:val="tr-TR"/>
        </w:rPr>
        <w:t xml:space="preserve">Tıp Fakültesi </w:t>
      </w:r>
      <w:r w:rsidRPr="00C31E92">
        <w:rPr>
          <w:rFonts w:ascii="Book Antiqua" w:hAnsi="Book Antiqua"/>
          <w:sz w:val="20"/>
          <w:szCs w:val="20"/>
          <w:lang w:val="tr-TR"/>
        </w:rPr>
        <w:t>Dekanlı</w:t>
      </w:r>
      <w:r w:rsidR="008407CE" w:rsidRPr="00C31E92">
        <w:rPr>
          <w:rFonts w:ascii="Book Antiqua" w:hAnsi="Book Antiqua"/>
          <w:sz w:val="20"/>
          <w:szCs w:val="20"/>
          <w:lang w:val="tr-TR"/>
        </w:rPr>
        <w:t>ğı</w:t>
      </w:r>
      <w:r w:rsidRPr="00C31E92">
        <w:rPr>
          <w:rFonts w:ascii="Book Antiqua" w:hAnsi="Book Antiqua"/>
          <w:sz w:val="20"/>
          <w:szCs w:val="20"/>
          <w:lang w:val="tr-TR"/>
        </w:rPr>
        <w:t xml:space="preserve"> ve </w:t>
      </w:r>
      <w:r w:rsidR="008407CE" w:rsidRPr="00C31E92">
        <w:rPr>
          <w:rFonts w:ascii="Book Antiqua" w:hAnsi="Book Antiqua"/>
          <w:sz w:val="20"/>
          <w:szCs w:val="20"/>
          <w:lang w:val="tr-TR"/>
        </w:rPr>
        <w:t xml:space="preserve">ilgili </w:t>
      </w:r>
      <w:r w:rsidRPr="00C31E92">
        <w:rPr>
          <w:rFonts w:ascii="Book Antiqua" w:hAnsi="Book Antiqua"/>
          <w:sz w:val="20"/>
          <w:szCs w:val="20"/>
          <w:lang w:val="tr-TR"/>
        </w:rPr>
        <w:t xml:space="preserve">Dönem koordinatörlüğü tarafından düzenlenen eğitim/kurslara devam zorunludur.  </w:t>
      </w:r>
    </w:p>
    <w:p w14:paraId="64FE695C" w14:textId="77777777" w:rsidR="009623A3" w:rsidRPr="00737CF4" w:rsidRDefault="009623A3" w:rsidP="00737CF4">
      <w:pPr>
        <w:spacing w:line="360" w:lineRule="auto"/>
        <w:jc w:val="both"/>
        <w:rPr>
          <w:rFonts w:ascii="Book Antiqua" w:hAnsi="Book Antiqua"/>
          <w:sz w:val="20"/>
          <w:szCs w:val="20"/>
          <w:lang w:val="tr-TR"/>
        </w:rPr>
      </w:pPr>
    </w:p>
    <w:p w14:paraId="78B599F6" w14:textId="01A13915" w:rsidR="0047294A" w:rsidRPr="006036D6" w:rsidRDefault="006F3516" w:rsidP="00595A18">
      <w:pPr>
        <w:pStyle w:val="ListeParagraf"/>
        <w:numPr>
          <w:ilvl w:val="0"/>
          <w:numId w:val="15"/>
        </w:numPr>
        <w:spacing w:line="360" w:lineRule="auto"/>
        <w:rPr>
          <w:rFonts w:ascii="Book Antiqua" w:hAnsi="Book Antiqua"/>
          <w:b/>
          <w:sz w:val="20"/>
          <w:szCs w:val="20"/>
          <w:lang w:val="tr-TR"/>
        </w:rPr>
      </w:pPr>
      <w:r w:rsidRPr="006036D6">
        <w:rPr>
          <w:rFonts w:ascii="Book Antiqua" w:hAnsi="Book Antiqua"/>
          <w:b/>
          <w:sz w:val="20"/>
          <w:szCs w:val="20"/>
          <w:lang w:val="tr-TR"/>
        </w:rPr>
        <w:t xml:space="preserve">Aday </w:t>
      </w:r>
      <w:r w:rsidR="006036D6" w:rsidRPr="006036D6">
        <w:rPr>
          <w:rFonts w:ascii="Book Antiqua" w:hAnsi="Book Antiqua"/>
          <w:b/>
          <w:sz w:val="20"/>
          <w:szCs w:val="20"/>
          <w:lang w:val="tr-TR"/>
        </w:rPr>
        <w:t>Hekimlik (İntörnlük Dönemi) Döneminde İntörn Doktorların Sorumlulukları Ve Görevleri:</w:t>
      </w:r>
    </w:p>
    <w:p w14:paraId="60DD70B3" w14:textId="14B97236" w:rsidR="0047294A" w:rsidRPr="00737CF4" w:rsidRDefault="00F760D8" w:rsidP="006036D6">
      <w:pPr>
        <w:spacing w:line="360" w:lineRule="auto"/>
        <w:ind w:left="502"/>
        <w:jc w:val="both"/>
        <w:rPr>
          <w:rFonts w:ascii="Book Antiqua" w:hAnsi="Book Antiqua"/>
          <w:sz w:val="20"/>
          <w:szCs w:val="20"/>
          <w:lang w:val="tr-TR"/>
        </w:rPr>
      </w:pPr>
      <w:r w:rsidRPr="00737CF4">
        <w:rPr>
          <w:rFonts w:ascii="Book Antiqua" w:hAnsi="Book Antiqua"/>
          <w:b/>
          <w:sz w:val="20"/>
          <w:szCs w:val="20"/>
          <w:lang w:val="tr-TR"/>
        </w:rPr>
        <w:t>İntö</w:t>
      </w:r>
      <w:r w:rsidR="002113EE" w:rsidRPr="00737CF4">
        <w:rPr>
          <w:rFonts w:ascii="Book Antiqua" w:hAnsi="Book Antiqua"/>
          <w:b/>
          <w:sz w:val="20"/>
          <w:szCs w:val="20"/>
          <w:lang w:val="tr-TR"/>
        </w:rPr>
        <w:t xml:space="preserve">rn </w:t>
      </w:r>
      <w:r w:rsidRPr="00737CF4">
        <w:rPr>
          <w:rFonts w:ascii="Book Antiqua" w:hAnsi="Book Antiqua"/>
          <w:b/>
          <w:sz w:val="20"/>
          <w:szCs w:val="20"/>
          <w:lang w:val="tr-TR"/>
        </w:rPr>
        <w:t>doktorlar</w:t>
      </w:r>
      <w:r w:rsidR="00035017" w:rsidRPr="00737CF4">
        <w:rPr>
          <w:rFonts w:ascii="Book Antiqua" w:hAnsi="Book Antiqua"/>
          <w:b/>
          <w:sz w:val="20"/>
          <w:szCs w:val="20"/>
          <w:lang w:val="tr-TR"/>
        </w:rPr>
        <w:t xml:space="preserve"> klinik öncesi dönem öğrencilerinin ve </w:t>
      </w:r>
      <w:r w:rsidRPr="00737CF4">
        <w:rPr>
          <w:rFonts w:ascii="Book Antiqua" w:hAnsi="Book Antiqua"/>
          <w:b/>
          <w:sz w:val="20"/>
          <w:szCs w:val="20"/>
          <w:lang w:val="tr-TR"/>
        </w:rPr>
        <w:t>klinik dönem öğrencilerinin sorumlulukları ve görevlerine ek olarak</w:t>
      </w:r>
      <w:r w:rsidRPr="00737CF4">
        <w:rPr>
          <w:rFonts w:ascii="Book Antiqua" w:hAnsi="Book Antiqua"/>
          <w:sz w:val="20"/>
          <w:szCs w:val="20"/>
          <w:lang w:val="tr-TR"/>
        </w:rPr>
        <w:t>;</w:t>
      </w:r>
    </w:p>
    <w:p w14:paraId="23A4215A" w14:textId="6E6BD6B8"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Klinik/Poliklinik uygulamalar öncesinde hastaya kendini "</w:t>
      </w:r>
      <w:r w:rsidRPr="00964A4F">
        <w:rPr>
          <w:rFonts w:ascii="Book Antiqua" w:hAnsi="Book Antiqua"/>
          <w:b/>
          <w:sz w:val="20"/>
          <w:szCs w:val="20"/>
          <w:u w:val="single"/>
          <w:lang w:val="tr-TR"/>
        </w:rPr>
        <w:t>İntörn Doktor</w:t>
      </w:r>
      <w:r w:rsidRPr="00737CF4">
        <w:rPr>
          <w:rFonts w:ascii="Book Antiqua" w:hAnsi="Book Antiqua"/>
          <w:sz w:val="20"/>
          <w:szCs w:val="20"/>
          <w:lang w:val="tr-TR"/>
        </w:rPr>
        <w:t>" olarak tanıtıp, bilgilendirerek ilgili öğretim elemanlarınca verilen tüm tıbbi işlemleri yürütürler.</w:t>
      </w:r>
    </w:p>
    <w:p w14:paraId="7CF9DCA0" w14:textId="1FA67DD2"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Çalıştıkları klinik birimlerde rutin poliklinik uygulamasına etkin olarak katılırlar.</w:t>
      </w:r>
    </w:p>
    <w:p w14:paraId="53A5399C" w14:textId="1CC03A0C"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 xml:space="preserve">Poliklinikte bulunduğu dönemde </w:t>
      </w:r>
      <w:bookmarkStart w:id="0" w:name="_Hlk111668464"/>
      <w:r w:rsidR="00AA46A0" w:rsidRPr="00737CF4">
        <w:rPr>
          <w:rFonts w:ascii="Book Antiqua" w:hAnsi="Book Antiqua"/>
          <w:sz w:val="20"/>
          <w:szCs w:val="20"/>
          <w:lang w:val="tr-TR"/>
        </w:rPr>
        <w:t xml:space="preserve">sorumlu </w:t>
      </w:r>
      <w:r w:rsidRPr="00737CF4">
        <w:rPr>
          <w:rFonts w:ascii="Book Antiqua" w:hAnsi="Book Antiqua"/>
          <w:sz w:val="20"/>
          <w:szCs w:val="20"/>
          <w:lang w:val="tr-TR"/>
        </w:rPr>
        <w:t xml:space="preserve">öğretim elemanı </w:t>
      </w:r>
      <w:bookmarkEnd w:id="0"/>
      <w:r w:rsidRPr="00737CF4">
        <w:rPr>
          <w:rFonts w:ascii="Book Antiqua" w:hAnsi="Book Antiqua"/>
          <w:sz w:val="20"/>
          <w:szCs w:val="20"/>
          <w:lang w:val="tr-TR"/>
        </w:rPr>
        <w:t xml:space="preserve">denetiminde aktif olarak poliklinik pratiğinde bulunur, hasta-hekim ilişkisini sağlar, fizik muayene yapar, </w:t>
      </w:r>
      <w:r w:rsidR="00AA46A0" w:rsidRPr="00737CF4">
        <w:rPr>
          <w:rFonts w:ascii="Book Antiqua" w:hAnsi="Book Antiqua"/>
          <w:sz w:val="20"/>
          <w:szCs w:val="20"/>
          <w:lang w:val="tr-TR"/>
        </w:rPr>
        <w:t xml:space="preserve">sorumlu öğretim elemanı </w:t>
      </w:r>
      <w:r w:rsidRPr="00737CF4">
        <w:rPr>
          <w:rFonts w:ascii="Book Antiqua" w:hAnsi="Book Antiqua"/>
          <w:sz w:val="20"/>
          <w:szCs w:val="20"/>
          <w:lang w:val="tr-TR"/>
        </w:rPr>
        <w:t xml:space="preserve">denetiminde muayene notu koyabilir, </w:t>
      </w:r>
      <w:r w:rsidR="00AA46A0" w:rsidRPr="00737CF4">
        <w:rPr>
          <w:rFonts w:ascii="Book Antiqua" w:hAnsi="Book Antiqua"/>
          <w:sz w:val="20"/>
          <w:szCs w:val="20"/>
          <w:lang w:val="tr-TR"/>
        </w:rPr>
        <w:t xml:space="preserve">sorumlu öğretim elemanı </w:t>
      </w:r>
      <w:r w:rsidRPr="00737CF4">
        <w:rPr>
          <w:rFonts w:ascii="Book Antiqua" w:hAnsi="Book Antiqua"/>
          <w:sz w:val="20"/>
          <w:szCs w:val="20"/>
          <w:lang w:val="tr-TR"/>
        </w:rPr>
        <w:t>denetiminde gerekli tetkikleri isteyebilir gerekirse kıdemli bir doktor</w:t>
      </w:r>
      <w:r w:rsidR="00187DA9" w:rsidRPr="00737CF4">
        <w:rPr>
          <w:rFonts w:ascii="Book Antiqua" w:hAnsi="Book Antiqua"/>
          <w:sz w:val="20"/>
          <w:szCs w:val="20"/>
          <w:lang w:val="tr-TR"/>
        </w:rPr>
        <w:t xml:space="preserve">/ öğretim elemanına </w:t>
      </w:r>
      <w:r w:rsidRPr="00737CF4">
        <w:rPr>
          <w:rFonts w:ascii="Book Antiqua" w:hAnsi="Book Antiqua"/>
          <w:sz w:val="20"/>
          <w:szCs w:val="20"/>
          <w:lang w:val="tr-TR"/>
        </w:rPr>
        <w:t>hastayı danışabilirler.</w:t>
      </w:r>
    </w:p>
    <w:p w14:paraId="2BCBF3A4" w14:textId="48938CAC"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Çalıştıkları klinik birimlerde yataklı sağlık hizmeti alan hastaların, hastaneye başvurusundan çıkışına kadar tü</w:t>
      </w:r>
      <w:r w:rsidR="00937591" w:rsidRPr="00737CF4">
        <w:rPr>
          <w:rFonts w:ascii="Book Antiqua" w:hAnsi="Book Antiqua"/>
          <w:sz w:val="20"/>
          <w:szCs w:val="20"/>
          <w:lang w:val="tr-TR"/>
        </w:rPr>
        <w:t>m</w:t>
      </w:r>
      <w:r w:rsidRPr="00737CF4">
        <w:rPr>
          <w:rFonts w:ascii="Book Antiqua" w:hAnsi="Book Antiqua"/>
          <w:sz w:val="20"/>
          <w:szCs w:val="20"/>
          <w:lang w:val="tr-TR"/>
        </w:rPr>
        <w:t xml:space="preserve"> muayene, </w:t>
      </w:r>
      <w:r w:rsidRPr="00B43667">
        <w:rPr>
          <w:rFonts w:ascii="Book Antiqua" w:hAnsi="Book Antiqua"/>
          <w:sz w:val="20"/>
          <w:szCs w:val="20"/>
          <w:lang w:val="tr-TR"/>
        </w:rPr>
        <w:t xml:space="preserve">konsültasyon, </w:t>
      </w:r>
      <w:r w:rsidR="00564800" w:rsidRPr="00B43667">
        <w:rPr>
          <w:rFonts w:ascii="Book Antiqua" w:hAnsi="Book Antiqua"/>
          <w:sz w:val="20"/>
          <w:szCs w:val="20"/>
          <w:lang w:val="tr-TR"/>
        </w:rPr>
        <w:t>tetkik,</w:t>
      </w:r>
      <w:r w:rsidR="00564800">
        <w:rPr>
          <w:rFonts w:ascii="Book Antiqua" w:hAnsi="Book Antiqua"/>
          <w:sz w:val="20"/>
          <w:szCs w:val="20"/>
          <w:lang w:val="tr-TR"/>
        </w:rPr>
        <w:t xml:space="preserve"> </w:t>
      </w:r>
      <w:r w:rsidRPr="00737CF4">
        <w:rPr>
          <w:rFonts w:ascii="Book Antiqua" w:hAnsi="Book Antiqua"/>
          <w:sz w:val="20"/>
          <w:szCs w:val="20"/>
          <w:lang w:val="tr-TR"/>
        </w:rPr>
        <w:t xml:space="preserve">tedavi, klinik uygulama, bakım, taburculuk süreçlerinin yönetimine </w:t>
      </w:r>
      <w:r w:rsidR="0068073A" w:rsidRPr="00737CF4">
        <w:rPr>
          <w:rFonts w:ascii="Book Antiqua" w:hAnsi="Book Antiqua"/>
          <w:sz w:val="20"/>
          <w:szCs w:val="20"/>
          <w:lang w:val="tr-TR"/>
        </w:rPr>
        <w:t xml:space="preserve">sorumlu </w:t>
      </w:r>
      <w:r w:rsidRPr="00737CF4">
        <w:rPr>
          <w:rFonts w:ascii="Book Antiqua" w:hAnsi="Book Antiqua"/>
          <w:sz w:val="20"/>
          <w:szCs w:val="20"/>
          <w:lang w:val="tr-TR"/>
        </w:rPr>
        <w:t>öğretim elemanı denetiminde bizzat katılır</w:t>
      </w:r>
      <w:r w:rsidR="00492AA3">
        <w:rPr>
          <w:rFonts w:ascii="Book Antiqua" w:hAnsi="Book Antiqua"/>
          <w:sz w:val="20"/>
          <w:szCs w:val="20"/>
          <w:lang w:val="tr-TR"/>
        </w:rPr>
        <w:t>lar</w:t>
      </w:r>
      <w:r w:rsidRPr="00737CF4">
        <w:rPr>
          <w:rFonts w:ascii="Book Antiqua" w:hAnsi="Book Antiqua"/>
          <w:sz w:val="20"/>
          <w:szCs w:val="20"/>
          <w:lang w:val="tr-TR"/>
        </w:rPr>
        <w:t xml:space="preserve">. Bu nedenle hastanın </w:t>
      </w:r>
      <w:r w:rsidR="00964A4F">
        <w:rPr>
          <w:rFonts w:ascii="Book Antiqua" w:hAnsi="Book Antiqua"/>
          <w:sz w:val="20"/>
          <w:szCs w:val="20"/>
          <w:lang w:val="tr-TR"/>
        </w:rPr>
        <w:t>tıbbi öyküsünün</w:t>
      </w:r>
      <w:r w:rsidRPr="00737CF4">
        <w:rPr>
          <w:rFonts w:ascii="Book Antiqua" w:hAnsi="Book Antiqua"/>
          <w:sz w:val="20"/>
          <w:szCs w:val="20"/>
          <w:lang w:val="tr-TR"/>
        </w:rPr>
        <w:t xml:space="preserve"> alınması, fizik muayenesinin yapılması, dosyasının hazırlanması, hastanın bilgilendirilmesi ve rızasının alınması, istenilen tetkiklerin takibi ve sonuçlarının hasta dosyasına/otomasyon programına kaydedilmesi, hastalığın seyir bilgilerinin dosyaya konması, hastanın alması gereken ilaçların doktor istemine yazılması, </w:t>
      </w:r>
      <w:r w:rsidR="00937591" w:rsidRPr="00737CF4">
        <w:rPr>
          <w:rFonts w:ascii="Book Antiqua" w:hAnsi="Book Antiqua"/>
          <w:sz w:val="20"/>
          <w:szCs w:val="20"/>
          <w:lang w:val="tr-TR"/>
        </w:rPr>
        <w:t>konsültasyon</w:t>
      </w:r>
      <w:r w:rsidRPr="00737CF4">
        <w:rPr>
          <w:rFonts w:ascii="Book Antiqua" w:hAnsi="Book Antiqua"/>
          <w:sz w:val="20"/>
          <w:szCs w:val="20"/>
          <w:lang w:val="tr-TR"/>
        </w:rPr>
        <w:t xml:space="preserve"> işlemleri, taburculuk işlemlerinin yapılması dahil tü</w:t>
      </w:r>
      <w:r w:rsidR="00937591" w:rsidRPr="00737CF4">
        <w:rPr>
          <w:rFonts w:ascii="Book Antiqua" w:hAnsi="Book Antiqua"/>
          <w:sz w:val="20"/>
          <w:szCs w:val="20"/>
          <w:lang w:val="tr-TR"/>
        </w:rPr>
        <w:t>m</w:t>
      </w:r>
      <w:r w:rsidRPr="00737CF4">
        <w:rPr>
          <w:rFonts w:ascii="Book Antiqua" w:hAnsi="Book Antiqua"/>
          <w:sz w:val="20"/>
          <w:szCs w:val="20"/>
          <w:lang w:val="tr-TR"/>
        </w:rPr>
        <w:t xml:space="preserve"> işlemlere</w:t>
      </w:r>
      <w:r w:rsidR="00241F27">
        <w:rPr>
          <w:rFonts w:ascii="Book Antiqua" w:hAnsi="Book Antiqua"/>
          <w:sz w:val="20"/>
          <w:szCs w:val="20"/>
          <w:lang w:val="tr-TR"/>
        </w:rPr>
        <w:t xml:space="preserve"> </w:t>
      </w:r>
      <w:r w:rsidR="00241F27" w:rsidRPr="00241F27">
        <w:rPr>
          <w:rFonts w:ascii="Book Antiqua" w:hAnsi="Book Antiqua"/>
          <w:b/>
          <w:sz w:val="20"/>
          <w:szCs w:val="20"/>
          <w:lang w:val="tr-TR"/>
        </w:rPr>
        <w:t>sadece</w:t>
      </w:r>
      <w:r w:rsidRPr="00737CF4">
        <w:rPr>
          <w:rFonts w:ascii="Book Antiqua" w:hAnsi="Book Antiqua"/>
          <w:sz w:val="20"/>
          <w:szCs w:val="20"/>
          <w:lang w:val="tr-TR"/>
        </w:rPr>
        <w:t xml:space="preserve"> </w:t>
      </w:r>
      <w:r w:rsidR="009C0AEC" w:rsidRPr="00737CF4">
        <w:rPr>
          <w:rFonts w:ascii="Book Antiqua" w:hAnsi="Book Antiqua"/>
          <w:sz w:val="20"/>
          <w:szCs w:val="20"/>
          <w:lang w:val="tr-TR"/>
        </w:rPr>
        <w:t xml:space="preserve">sorumlu </w:t>
      </w:r>
      <w:r w:rsidRPr="00737CF4">
        <w:rPr>
          <w:rFonts w:ascii="Book Antiqua" w:hAnsi="Book Antiqua"/>
          <w:sz w:val="20"/>
          <w:szCs w:val="20"/>
          <w:lang w:val="tr-TR"/>
        </w:rPr>
        <w:t>öğretim elemanı denetiminde katılır</w:t>
      </w:r>
      <w:r w:rsidR="00492AA3">
        <w:rPr>
          <w:rFonts w:ascii="Book Antiqua" w:hAnsi="Book Antiqua"/>
          <w:sz w:val="20"/>
          <w:szCs w:val="20"/>
          <w:lang w:val="tr-TR"/>
        </w:rPr>
        <w:t>lar</w:t>
      </w:r>
      <w:r w:rsidRPr="00737CF4">
        <w:rPr>
          <w:rFonts w:ascii="Book Antiqua" w:hAnsi="Book Antiqua"/>
          <w:sz w:val="20"/>
          <w:szCs w:val="20"/>
          <w:lang w:val="tr-TR"/>
        </w:rPr>
        <w:t>.</w:t>
      </w:r>
    </w:p>
    <w:p w14:paraId="297B7716" w14:textId="5DDC8601"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Çalıştıkları klinik birimlerde tıbbi kayıt tutma ve değerlendirme becerisi, elektronik ortamda hasta yönetim programlarını kullanabilme becerisi kazanırlar.</w:t>
      </w:r>
    </w:p>
    <w:p w14:paraId="05A40F80" w14:textId="6ADAD8A5" w:rsidR="009623A3" w:rsidRPr="00737CF4" w:rsidRDefault="0012020E"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S</w:t>
      </w:r>
      <w:r w:rsidR="00552C47" w:rsidRPr="00737CF4">
        <w:rPr>
          <w:rFonts w:ascii="Book Antiqua" w:hAnsi="Book Antiqua"/>
          <w:sz w:val="20"/>
          <w:szCs w:val="20"/>
          <w:lang w:val="tr-TR"/>
        </w:rPr>
        <w:t>erviste yapılmakta olan</w:t>
      </w:r>
      <w:r w:rsidR="00F77614" w:rsidRPr="00737CF4">
        <w:rPr>
          <w:rFonts w:ascii="Book Antiqua" w:hAnsi="Book Antiqua"/>
          <w:sz w:val="20"/>
          <w:szCs w:val="20"/>
          <w:lang w:val="tr-TR"/>
        </w:rPr>
        <w:t xml:space="preserve"> katılması istenen</w:t>
      </w:r>
      <w:r w:rsidR="00552C47" w:rsidRPr="00737CF4">
        <w:rPr>
          <w:rFonts w:ascii="Book Antiqua" w:hAnsi="Book Antiqua"/>
          <w:sz w:val="20"/>
          <w:szCs w:val="20"/>
          <w:lang w:val="tr-TR"/>
        </w:rPr>
        <w:t xml:space="preserve"> tüm </w:t>
      </w:r>
      <w:r w:rsidR="00964A4F" w:rsidRPr="00737CF4">
        <w:rPr>
          <w:rFonts w:ascii="Book Antiqua" w:hAnsi="Book Antiqua"/>
          <w:sz w:val="20"/>
          <w:szCs w:val="20"/>
          <w:lang w:val="tr-TR"/>
        </w:rPr>
        <w:t>vizitelere</w:t>
      </w:r>
      <w:r w:rsidR="00552C47" w:rsidRPr="00737CF4">
        <w:rPr>
          <w:rFonts w:ascii="Book Antiqua" w:hAnsi="Book Antiqua"/>
          <w:sz w:val="20"/>
          <w:szCs w:val="20"/>
          <w:lang w:val="tr-TR"/>
        </w:rPr>
        <w:t xml:space="preserve"> </w:t>
      </w:r>
      <w:r w:rsidRPr="00737CF4">
        <w:rPr>
          <w:rFonts w:ascii="Book Antiqua" w:hAnsi="Book Antiqua"/>
          <w:sz w:val="20"/>
          <w:szCs w:val="20"/>
          <w:lang w:val="tr-TR"/>
        </w:rPr>
        <w:t xml:space="preserve">katılır ve </w:t>
      </w:r>
      <w:r w:rsidR="00964A4F">
        <w:rPr>
          <w:rFonts w:ascii="Book Antiqua" w:hAnsi="Book Antiqua"/>
          <w:sz w:val="20"/>
          <w:szCs w:val="20"/>
          <w:lang w:val="tr-TR"/>
        </w:rPr>
        <w:t>sorumlu</w:t>
      </w:r>
      <w:r w:rsidR="009623A3" w:rsidRPr="00737CF4">
        <w:rPr>
          <w:rFonts w:ascii="Book Antiqua" w:hAnsi="Book Antiqua"/>
          <w:sz w:val="20"/>
          <w:szCs w:val="20"/>
          <w:lang w:val="tr-TR"/>
        </w:rPr>
        <w:t xml:space="preserve"> öğretim </w:t>
      </w:r>
      <w:r w:rsidR="00F77614" w:rsidRPr="00737CF4">
        <w:rPr>
          <w:rFonts w:ascii="Book Antiqua" w:hAnsi="Book Antiqua"/>
          <w:sz w:val="20"/>
          <w:szCs w:val="20"/>
          <w:lang w:val="tr-TR"/>
        </w:rPr>
        <w:t>elemanına</w:t>
      </w:r>
      <w:r w:rsidR="009623A3" w:rsidRPr="00737CF4">
        <w:rPr>
          <w:rFonts w:ascii="Book Antiqua" w:hAnsi="Book Antiqua"/>
          <w:sz w:val="20"/>
          <w:szCs w:val="20"/>
          <w:lang w:val="tr-TR"/>
        </w:rPr>
        <w:t xml:space="preserve"> hasta</w:t>
      </w:r>
      <w:r w:rsidR="00F77614" w:rsidRPr="00737CF4">
        <w:rPr>
          <w:rFonts w:ascii="Book Antiqua" w:hAnsi="Book Antiqua"/>
          <w:sz w:val="20"/>
          <w:szCs w:val="20"/>
          <w:lang w:val="tr-TR"/>
        </w:rPr>
        <w:t>ları sunar</w:t>
      </w:r>
      <w:r w:rsidR="00492AA3">
        <w:rPr>
          <w:rFonts w:ascii="Book Antiqua" w:hAnsi="Book Antiqua"/>
          <w:sz w:val="20"/>
          <w:szCs w:val="20"/>
          <w:lang w:val="tr-TR"/>
        </w:rPr>
        <w:t>lar</w:t>
      </w:r>
      <w:r w:rsidR="00F77614" w:rsidRPr="00737CF4">
        <w:rPr>
          <w:rFonts w:ascii="Book Antiqua" w:hAnsi="Book Antiqua"/>
          <w:sz w:val="20"/>
          <w:szCs w:val="20"/>
          <w:lang w:val="tr-TR"/>
        </w:rPr>
        <w:t>.</w:t>
      </w:r>
    </w:p>
    <w:p w14:paraId="3113E112" w14:textId="2684220B"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Hastanın takibinde gerekli olan tüm tetkikleri, sorumlu öğretim elemanı onayıyla isteyebilir</w:t>
      </w:r>
      <w:r w:rsidR="00492AA3">
        <w:rPr>
          <w:rFonts w:ascii="Book Antiqua" w:hAnsi="Book Antiqua"/>
          <w:sz w:val="20"/>
          <w:szCs w:val="20"/>
          <w:lang w:val="tr-TR"/>
        </w:rPr>
        <w:t>ler</w:t>
      </w:r>
      <w:r w:rsidRPr="00737CF4">
        <w:rPr>
          <w:rFonts w:ascii="Book Antiqua" w:hAnsi="Book Antiqua"/>
          <w:sz w:val="20"/>
          <w:szCs w:val="20"/>
          <w:lang w:val="tr-TR"/>
        </w:rPr>
        <w:t>.</w:t>
      </w:r>
    </w:p>
    <w:p w14:paraId="29244A1D" w14:textId="087E6B80"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Hasta ve hasta yakınlarına ancak sorumlu öğretim elemanının onayını alarak açıklama yapabilir, hasta hakkındaki tıbbi bilgileri aktarabilirler.</w:t>
      </w:r>
    </w:p>
    <w:p w14:paraId="023EE5AD" w14:textId="68B62D7F"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Hasta ve yakınlarına yönelik eğitimi sorumlu öğretim elemanının denetiminde yapabilirler.</w:t>
      </w:r>
    </w:p>
    <w:p w14:paraId="1DD96173" w14:textId="4FCF161C"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lastRenderedPageBreak/>
        <w:t>Doğrudan reçete imzalama yetkisine sahip değil</w:t>
      </w:r>
      <w:r w:rsidR="00492AA3">
        <w:rPr>
          <w:rFonts w:ascii="Book Antiqua" w:hAnsi="Book Antiqua"/>
          <w:sz w:val="20"/>
          <w:szCs w:val="20"/>
          <w:lang w:val="tr-TR"/>
        </w:rPr>
        <w:t>ler</w:t>
      </w:r>
      <w:r w:rsidRPr="00737CF4">
        <w:rPr>
          <w:rFonts w:ascii="Book Antiqua" w:hAnsi="Book Antiqua"/>
          <w:sz w:val="20"/>
          <w:szCs w:val="20"/>
          <w:lang w:val="tr-TR"/>
        </w:rPr>
        <w:t xml:space="preserve">dir; </w:t>
      </w:r>
      <w:r w:rsidR="00561040" w:rsidRPr="00737CF4">
        <w:rPr>
          <w:rFonts w:ascii="Book Antiqua" w:hAnsi="Book Antiqua"/>
          <w:sz w:val="20"/>
          <w:szCs w:val="20"/>
          <w:lang w:val="tr-TR"/>
        </w:rPr>
        <w:t>S</w:t>
      </w:r>
      <w:r w:rsidRPr="00737CF4">
        <w:rPr>
          <w:rFonts w:ascii="Book Antiqua" w:hAnsi="Book Antiqua"/>
          <w:sz w:val="20"/>
          <w:szCs w:val="20"/>
          <w:lang w:val="tr-TR"/>
        </w:rPr>
        <w:t xml:space="preserve">orumlu öğretim </w:t>
      </w:r>
      <w:r w:rsidR="00561040" w:rsidRPr="00737CF4">
        <w:rPr>
          <w:rFonts w:ascii="Book Antiqua" w:hAnsi="Book Antiqua"/>
          <w:sz w:val="20"/>
          <w:szCs w:val="20"/>
          <w:lang w:val="tr-TR"/>
        </w:rPr>
        <w:t xml:space="preserve">elemanı </w:t>
      </w:r>
      <w:r w:rsidR="00A567CB" w:rsidRPr="00737CF4">
        <w:rPr>
          <w:rFonts w:ascii="Book Antiqua" w:hAnsi="Book Antiqua"/>
          <w:sz w:val="20"/>
          <w:szCs w:val="20"/>
          <w:lang w:val="tr-TR"/>
        </w:rPr>
        <w:t>tarafından imzalanmak şartı ile</w:t>
      </w:r>
      <w:r w:rsidR="00964A4F">
        <w:rPr>
          <w:rFonts w:ascii="Book Antiqua" w:hAnsi="Book Antiqua"/>
          <w:sz w:val="20"/>
          <w:szCs w:val="20"/>
          <w:lang w:val="tr-TR"/>
        </w:rPr>
        <w:t xml:space="preserve"> sorumlu öğretim elemanı </w:t>
      </w:r>
      <w:r w:rsidR="00561040" w:rsidRPr="00737CF4">
        <w:rPr>
          <w:rFonts w:ascii="Book Antiqua" w:hAnsi="Book Antiqua"/>
          <w:sz w:val="20"/>
          <w:szCs w:val="20"/>
          <w:lang w:val="tr-TR"/>
        </w:rPr>
        <w:t>denetiminde</w:t>
      </w:r>
      <w:r w:rsidR="00E31B65" w:rsidRPr="00737CF4">
        <w:rPr>
          <w:rFonts w:ascii="Book Antiqua" w:hAnsi="Book Antiqua"/>
          <w:sz w:val="20"/>
          <w:szCs w:val="20"/>
          <w:lang w:val="tr-TR"/>
        </w:rPr>
        <w:t xml:space="preserve"> reçete düzenleyebilir</w:t>
      </w:r>
      <w:r w:rsidR="00492AA3">
        <w:rPr>
          <w:rFonts w:ascii="Book Antiqua" w:hAnsi="Book Antiqua"/>
          <w:sz w:val="20"/>
          <w:szCs w:val="20"/>
          <w:lang w:val="tr-TR"/>
        </w:rPr>
        <w:t>ler</w:t>
      </w:r>
      <w:r w:rsidR="00E31B65" w:rsidRPr="00737CF4">
        <w:rPr>
          <w:rFonts w:ascii="Book Antiqua" w:hAnsi="Book Antiqua"/>
          <w:sz w:val="20"/>
          <w:szCs w:val="20"/>
          <w:lang w:val="tr-TR"/>
        </w:rPr>
        <w:t xml:space="preserve">. </w:t>
      </w:r>
      <w:r w:rsidRPr="00737CF4">
        <w:rPr>
          <w:rFonts w:ascii="Book Antiqua" w:hAnsi="Book Antiqua"/>
          <w:sz w:val="20"/>
          <w:szCs w:val="20"/>
          <w:lang w:val="tr-TR"/>
        </w:rPr>
        <w:t xml:space="preserve"> </w:t>
      </w:r>
    </w:p>
    <w:p w14:paraId="0728F15C" w14:textId="38873A41" w:rsidR="006739E7" w:rsidRPr="006A502A" w:rsidRDefault="009623A3" w:rsidP="006739E7">
      <w:pPr>
        <w:pStyle w:val="ListeParagraf"/>
        <w:numPr>
          <w:ilvl w:val="0"/>
          <w:numId w:val="14"/>
        </w:numPr>
        <w:spacing w:line="360" w:lineRule="auto"/>
        <w:rPr>
          <w:rFonts w:ascii="Book Antiqua" w:hAnsi="Book Antiqua"/>
          <w:sz w:val="20"/>
          <w:szCs w:val="20"/>
          <w:lang w:val="tr-TR"/>
        </w:rPr>
      </w:pPr>
      <w:bookmarkStart w:id="1" w:name="_Hlk125301453"/>
      <w:r w:rsidRPr="006A502A">
        <w:rPr>
          <w:rFonts w:ascii="Book Antiqua" w:hAnsi="Book Antiqua"/>
          <w:sz w:val="20"/>
          <w:szCs w:val="20"/>
          <w:lang w:val="tr-TR"/>
        </w:rPr>
        <w:t>Bulunduğu kliniğin çalışma düzenine uygun olarak nöbetlere katılır</w:t>
      </w:r>
      <w:r w:rsidR="00492AA3" w:rsidRPr="006A502A">
        <w:rPr>
          <w:rFonts w:ascii="Book Antiqua" w:hAnsi="Book Antiqua"/>
          <w:sz w:val="20"/>
          <w:szCs w:val="20"/>
          <w:lang w:val="tr-TR"/>
        </w:rPr>
        <w:t>lar</w:t>
      </w:r>
      <w:r w:rsidRPr="006A502A">
        <w:rPr>
          <w:rFonts w:ascii="Book Antiqua" w:hAnsi="Book Antiqua"/>
          <w:sz w:val="20"/>
          <w:szCs w:val="20"/>
          <w:lang w:val="tr-TR"/>
        </w:rPr>
        <w:t xml:space="preserve">. Nöbetlerdeki çalışma görev ve sorumluluğu, </w:t>
      </w:r>
      <w:r w:rsidR="006739E7" w:rsidRPr="006A502A">
        <w:rPr>
          <w:rFonts w:ascii="Book Antiqua" w:hAnsi="Book Antiqua"/>
          <w:sz w:val="20"/>
          <w:szCs w:val="20"/>
          <w:lang w:val="tr-TR"/>
        </w:rPr>
        <w:t>gü</w:t>
      </w:r>
      <w:r w:rsidRPr="006A502A">
        <w:rPr>
          <w:rFonts w:ascii="Book Antiqua" w:hAnsi="Book Antiqua"/>
          <w:sz w:val="20"/>
          <w:szCs w:val="20"/>
          <w:lang w:val="tr-TR"/>
        </w:rPr>
        <w:t>nlük çalışmalardakine benzer şekilde yürütürler.</w:t>
      </w:r>
    </w:p>
    <w:bookmarkEnd w:id="1"/>
    <w:p w14:paraId="737A1389" w14:textId="77777777" w:rsidR="006A502A" w:rsidRPr="006A502A" w:rsidRDefault="006A502A" w:rsidP="006A502A">
      <w:pPr>
        <w:pStyle w:val="ListeParagraf"/>
        <w:numPr>
          <w:ilvl w:val="0"/>
          <w:numId w:val="14"/>
        </w:numPr>
        <w:spacing w:line="360" w:lineRule="auto"/>
        <w:rPr>
          <w:rFonts w:ascii="Book Antiqua" w:hAnsi="Book Antiqua"/>
          <w:sz w:val="20"/>
          <w:szCs w:val="20"/>
          <w:lang w:val="tr-TR"/>
        </w:rPr>
      </w:pPr>
      <w:r w:rsidRPr="006A502A">
        <w:rPr>
          <w:rFonts w:ascii="Book Antiqua" w:hAnsi="Book Antiqua"/>
          <w:sz w:val="20"/>
          <w:szCs w:val="20"/>
          <w:lang w:val="tr-TR"/>
        </w:rPr>
        <w:t xml:space="preserve">Nöbet tutulan kliniklerde bulunduğu kliniğin çalışma düzenine uygun olarak nöbetlere katılırlar. Nöbetlerdeki çalışma görev ve sorumluluğu, günlük çalışmalardakine benzer şekilde yürütürler. Nöbet değişimi zorunlu haller dışında yapılmaz. Nöbet değişimi için nöbet değişim formu gerekçeler belirtilerek nöbet değişimi yapacak iki öğrenci tarafından doldurulur. Nöbet değişim formu ilgili staj dönem sorumlusu ve ilgili dönem koordinatörünün imzalanmadan nöbet değişimi yapılamaz. </w:t>
      </w:r>
    </w:p>
    <w:p w14:paraId="2D8F74A1" w14:textId="0935CF4B" w:rsidR="006A502A" w:rsidRPr="006A502A" w:rsidRDefault="006A502A" w:rsidP="006A502A">
      <w:pPr>
        <w:pStyle w:val="ListeParagraf"/>
        <w:numPr>
          <w:ilvl w:val="0"/>
          <w:numId w:val="14"/>
        </w:numPr>
        <w:spacing w:line="360" w:lineRule="auto"/>
        <w:rPr>
          <w:rFonts w:ascii="Book Antiqua" w:hAnsi="Book Antiqua"/>
          <w:sz w:val="20"/>
          <w:szCs w:val="20"/>
          <w:lang w:val="tr-TR"/>
        </w:rPr>
      </w:pPr>
      <w:r w:rsidRPr="006A502A">
        <w:rPr>
          <w:rFonts w:ascii="Book Antiqua" w:hAnsi="Book Antiqua"/>
          <w:sz w:val="20"/>
          <w:szCs w:val="20"/>
          <w:lang w:val="tr-TR"/>
        </w:rPr>
        <w:t xml:space="preserve">MSKÜ Tıp Fakültesi Dekanlığı ve ilgili Dönem koordinatörlüğü tarafından düzenlenen eğitim/kurslara devam zorunludur.  </w:t>
      </w:r>
    </w:p>
    <w:p w14:paraId="5A230765" w14:textId="58531A68" w:rsidR="009623A3" w:rsidRPr="006739E7" w:rsidRDefault="009623A3" w:rsidP="006739E7">
      <w:pPr>
        <w:pStyle w:val="ListeParagraf"/>
        <w:numPr>
          <w:ilvl w:val="0"/>
          <w:numId w:val="14"/>
        </w:numPr>
        <w:spacing w:line="360" w:lineRule="auto"/>
        <w:rPr>
          <w:rFonts w:ascii="Book Antiqua" w:hAnsi="Book Antiqua"/>
          <w:sz w:val="20"/>
          <w:szCs w:val="20"/>
          <w:lang w:val="tr-TR"/>
        </w:rPr>
      </w:pPr>
      <w:r w:rsidRPr="006739E7">
        <w:rPr>
          <w:rFonts w:ascii="Book Antiqua" w:hAnsi="Book Antiqua"/>
          <w:sz w:val="20"/>
          <w:szCs w:val="20"/>
          <w:lang w:val="tr-TR"/>
        </w:rPr>
        <w:t xml:space="preserve">Bir tedavi kurumunun işleyişi ile ilgili ayrıntıları öğrenmek amacı ile </w:t>
      </w:r>
      <w:r w:rsidR="00964A4F" w:rsidRPr="006739E7">
        <w:rPr>
          <w:rFonts w:ascii="Book Antiqua" w:hAnsi="Book Antiqua"/>
          <w:sz w:val="20"/>
          <w:szCs w:val="20"/>
          <w:lang w:val="tr-TR"/>
        </w:rPr>
        <w:t>glukometre</w:t>
      </w:r>
      <w:r w:rsidRPr="006739E7">
        <w:rPr>
          <w:rFonts w:ascii="Book Antiqua" w:hAnsi="Book Antiqua"/>
          <w:sz w:val="20"/>
          <w:szCs w:val="20"/>
          <w:lang w:val="tr-TR"/>
        </w:rPr>
        <w:t xml:space="preserve"> ile kan şekeri ölçümü yapma, EKG çekme, </w:t>
      </w:r>
      <w:r w:rsidR="00564800" w:rsidRPr="006739E7">
        <w:rPr>
          <w:rFonts w:ascii="Book Antiqua" w:hAnsi="Book Antiqua"/>
          <w:sz w:val="20"/>
          <w:szCs w:val="20"/>
          <w:lang w:val="tr-TR"/>
        </w:rPr>
        <w:t xml:space="preserve">doku, </w:t>
      </w:r>
      <w:r w:rsidRPr="006739E7">
        <w:rPr>
          <w:rFonts w:ascii="Book Antiqua" w:hAnsi="Book Antiqua"/>
          <w:sz w:val="20"/>
          <w:szCs w:val="20"/>
          <w:lang w:val="tr-TR"/>
        </w:rPr>
        <w:t xml:space="preserve">kültür </w:t>
      </w:r>
      <w:r w:rsidR="00564800" w:rsidRPr="006739E7">
        <w:rPr>
          <w:rFonts w:ascii="Book Antiqua" w:hAnsi="Book Antiqua"/>
          <w:sz w:val="20"/>
          <w:szCs w:val="20"/>
          <w:lang w:val="tr-TR"/>
        </w:rPr>
        <w:t xml:space="preserve">ve kan </w:t>
      </w:r>
      <w:r w:rsidRPr="006739E7">
        <w:rPr>
          <w:rFonts w:ascii="Book Antiqua" w:hAnsi="Book Antiqua"/>
          <w:sz w:val="20"/>
          <w:szCs w:val="20"/>
          <w:lang w:val="tr-TR"/>
        </w:rPr>
        <w:t xml:space="preserve">örnekleri </w:t>
      </w:r>
      <w:r w:rsidR="00BC04FF" w:rsidRPr="006739E7">
        <w:rPr>
          <w:rFonts w:ascii="Book Antiqua" w:hAnsi="Book Antiqua"/>
          <w:sz w:val="20"/>
          <w:szCs w:val="20"/>
          <w:lang w:val="tr-TR"/>
        </w:rPr>
        <w:t xml:space="preserve">(biyokimyasal, genetik, mikrobiyolojik, patolojik ve benzeri) </w:t>
      </w:r>
      <w:r w:rsidRPr="006739E7">
        <w:rPr>
          <w:rFonts w:ascii="Book Antiqua" w:hAnsi="Book Antiqua"/>
          <w:sz w:val="20"/>
          <w:szCs w:val="20"/>
          <w:lang w:val="tr-TR"/>
        </w:rPr>
        <w:t>alma</w:t>
      </w:r>
      <w:r w:rsidR="00564800" w:rsidRPr="006739E7">
        <w:rPr>
          <w:rFonts w:ascii="Book Antiqua" w:hAnsi="Book Antiqua"/>
          <w:sz w:val="20"/>
          <w:szCs w:val="20"/>
          <w:lang w:val="tr-TR"/>
        </w:rPr>
        <w:t>/gönderme ve yerine ulaştırma ve tetikler esnasında (radyoloji ve benzeri) hastalara refakat etme</w:t>
      </w:r>
      <w:r w:rsidRPr="006739E7">
        <w:rPr>
          <w:rFonts w:ascii="Book Antiqua" w:hAnsi="Book Antiqua"/>
          <w:sz w:val="20"/>
          <w:szCs w:val="20"/>
          <w:lang w:val="tr-TR"/>
        </w:rPr>
        <w:t xml:space="preserve"> gibi görevleri üstlenebilirler.</w:t>
      </w:r>
    </w:p>
    <w:p w14:paraId="34CA7B6D" w14:textId="52713D41"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 xml:space="preserve">Eğitimleri süresince kendisine verilen makale, vaka sunumu ve </w:t>
      </w:r>
      <w:r w:rsidR="00937591" w:rsidRPr="00737CF4">
        <w:rPr>
          <w:rFonts w:ascii="Book Antiqua" w:hAnsi="Book Antiqua"/>
          <w:sz w:val="20"/>
          <w:szCs w:val="20"/>
          <w:lang w:val="tr-TR"/>
        </w:rPr>
        <w:t>seminer</w:t>
      </w:r>
      <w:r w:rsidRPr="00737CF4">
        <w:rPr>
          <w:rFonts w:ascii="Book Antiqua" w:hAnsi="Book Antiqua"/>
          <w:sz w:val="20"/>
          <w:szCs w:val="20"/>
          <w:lang w:val="tr-TR"/>
        </w:rPr>
        <w:t xml:space="preserve"> hazırlama görevini yerine getirir</w:t>
      </w:r>
      <w:r w:rsidR="00492AA3">
        <w:rPr>
          <w:rFonts w:ascii="Book Antiqua" w:hAnsi="Book Antiqua"/>
          <w:sz w:val="20"/>
          <w:szCs w:val="20"/>
          <w:lang w:val="tr-TR"/>
        </w:rPr>
        <w:t>ler</w:t>
      </w:r>
      <w:r w:rsidRPr="00737CF4">
        <w:rPr>
          <w:rFonts w:ascii="Book Antiqua" w:hAnsi="Book Antiqua"/>
          <w:sz w:val="20"/>
          <w:szCs w:val="20"/>
          <w:lang w:val="tr-TR"/>
        </w:rPr>
        <w:t>.</w:t>
      </w:r>
    </w:p>
    <w:p w14:paraId="63A766D5" w14:textId="48C7283F"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 xml:space="preserve">Mezun olmadan </w:t>
      </w:r>
      <w:r w:rsidRPr="00B9231F">
        <w:rPr>
          <w:rFonts w:ascii="Book Antiqua" w:hAnsi="Book Antiqua"/>
          <w:sz w:val="20"/>
          <w:szCs w:val="20"/>
          <w:lang w:val="tr-TR"/>
        </w:rPr>
        <w:t xml:space="preserve">önce mutlaka </w:t>
      </w:r>
      <w:r w:rsidR="00880556">
        <w:rPr>
          <w:rFonts w:ascii="Book Antiqua" w:hAnsi="Book Antiqua"/>
          <w:sz w:val="20"/>
          <w:szCs w:val="20"/>
          <w:lang w:val="tr-TR"/>
        </w:rPr>
        <w:t>öğrenmesi ve sonuçlarını</w:t>
      </w:r>
      <w:r w:rsidRPr="00B9231F">
        <w:rPr>
          <w:rFonts w:ascii="Book Antiqua" w:hAnsi="Book Antiqua"/>
          <w:sz w:val="20"/>
          <w:szCs w:val="20"/>
          <w:lang w:val="tr-TR"/>
        </w:rPr>
        <w:t xml:space="preserve"> yorumlaması gereken beceriler listesini içeren </w:t>
      </w:r>
      <w:r w:rsidR="00B9231F">
        <w:rPr>
          <w:rFonts w:ascii="Book Antiqua" w:hAnsi="Book Antiqua"/>
          <w:sz w:val="20"/>
          <w:szCs w:val="20"/>
          <w:lang w:val="tr-TR"/>
        </w:rPr>
        <w:t>aday hekim (</w:t>
      </w:r>
      <w:r w:rsidRPr="00B9231F">
        <w:rPr>
          <w:rFonts w:ascii="Book Antiqua" w:hAnsi="Book Antiqua"/>
          <w:sz w:val="20"/>
          <w:szCs w:val="20"/>
          <w:lang w:val="tr-TR"/>
        </w:rPr>
        <w:t>intörn</w:t>
      </w:r>
      <w:r w:rsidR="00B9231F">
        <w:rPr>
          <w:rFonts w:ascii="Book Antiqua" w:hAnsi="Book Antiqua"/>
          <w:sz w:val="20"/>
          <w:szCs w:val="20"/>
          <w:lang w:val="tr-TR"/>
        </w:rPr>
        <w:t>)</w:t>
      </w:r>
      <w:r w:rsidRPr="00B9231F">
        <w:rPr>
          <w:rFonts w:ascii="Book Antiqua" w:hAnsi="Book Antiqua"/>
          <w:sz w:val="20"/>
          <w:szCs w:val="20"/>
          <w:lang w:val="tr-TR"/>
        </w:rPr>
        <w:t xml:space="preserve"> karnesinin tamamlandığından emin olur</w:t>
      </w:r>
      <w:r w:rsidR="00492AA3" w:rsidRPr="00B9231F">
        <w:rPr>
          <w:rFonts w:ascii="Book Antiqua" w:hAnsi="Book Antiqua"/>
          <w:sz w:val="20"/>
          <w:szCs w:val="20"/>
          <w:lang w:val="tr-TR"/>
        </w:rPr>
        <w:t>lar</w:t>
      </w:r>
      <w:r w:rsidRPr="00B9231F">
        <w:rPr>
          <w:rFonts w:ascii="Book Antiqua" w:hAnsi="Book Antiqua"/>
          <w:sz w:val="20"/>
          <w:szCs w:val="20"/>
          <w:lang w:val="tr-TR"/>
        </w:rPr>
        <w:t>.</w:t>
      </w:r>
    </w:p>
    <w:p w14:paraId="1C6FD0FF" w14:textId="43AB0780"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Sağlık sisteminin organizasyonunu tanıyıp, yapılanmayı öğrenirler.</w:t>
      </w:r>
    </w:p>
    <w:p w14:paraId="51469D2F" w14:textId="43008B6F"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Sağlık alanında liderlik ve ekip çalışma becerileriyle sağlık çalışanları ve toplumla etkin iletişim kurma becerilerini pekiştirirler.</w:t>
      </w:r>
    </w:p>
    <w:p w14:paraId="7C204298" w14:textId="72EC7AB3"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Yaşam boyu öğrenme ve kanıta dayalı tıp ilkelerini kullanma becerisi edinirler.</w:t>
      </w:r>
    </w:p>
    <w:p w14:paraId="6265557C" w14:textId="4BAC9207" w:rsidR="009623A3" w:rsidRPr="00737CF4" w:rsidRDefault="009623A3" w:rsidP="00737CF4">
      <w:pPr>
        <w:pStyle w:val="ListeParagraf"/>
        <w:numPr>
          <w:ilvl w:val="0"/>
          <w:numId w:val="14"/>
        </w:numPr>
        <w:spacing w:line="360" w:lineRule="auto"/>
        <w:rPr>
          <w:rFonts w:ascii="Book Antiqua" w:hAnsi="Book Antiqua"/>
          <w:sz w:val="20"/>
          <w:szCs w:val="20"/>
          <w:lang w:val="tr-TR"/>
        </w:rPr>
      </w:pPr>
      <w:r w:rsidRPr="00737CF4">
        <w:rPr>
          <w:rFonts w:ascii="Book Antiqua" w:hAnsi="Book Antiqua"/>
          <w:sz w:val="20"/>
          <w:szCs w:val="20"/>
          <w:lang w:val="tr-TR"/>
        </w:rPr>
        <w:t>Bireyin yaşadığı ortamdan üçüncü basamak bir sağlık kurumuna kadar her düzeyde sağlığı koruma ve geliştirme becerisi edinirler.</w:t>
      </w:r>
    </w:p>
    <w:p w14:paraId="069F90CE" w14:textId="53C53807" w:rsidR="0047294A" w:rsidRDefault="007F2579" w:rsidP="00283E3F">
      <w:pPr>
        <w:pStyle w:val="ListeParagraf"/>
        <w:numPr>
          <w:ilvl w:val="0"/>
          <w:numId w:val="14"/>
        </w:numPr>
        <w:spacing w:line="360" w:lineRule="auto"/>
        <w:rPr>
          <w:rFonts w:ascii="Book Antiqua" w:hAnsi="Book Antiqua"/>
          <w:sz w:val="20"/>
          <w:szCs w:val="20"/>
          <w:lang w:val="tr-TR"/>
        </w:rPr>
      </w:pPr>
      <w:r w:rsidRPr="00492AA3">
        <w:rPr>
          <w:rFonts w:ascii="Book Antiqua" w:hAnsi="Book Antiqua"/>
          <w:sz w:val="20"/>
          <w:szCs w:val="20"/>
          <w:lang w:val="tr-TR"/>
        </w:rPr>
        <w:t xml:space="preserve">MSKÜ Tıp </w:t>
      </w:r>
      <w:r w:rsidR="003A65AA" w:rsidRPr="00492AA3">
        <w:rPr>
          <w:rFonts w:ascii="Book Antiqua" w:hAnsi="Book Antiqua"/>
          <w:sz w:val="20"/>
          <w:szCs w:val="20"/>
          <w:lang w:val="tr-TR"/>
        </w:rPr>
        <w:t>F</w:t>
      </w:r>
      <w:r w:rsidRPr="00492AA3">
        <w:rPr>
          <w:rFonts w:ascii="Book Antiqua" w:hAnsi="Book Antiqua"/>
          <w:sz w:val="20"/>
          <w:szCs w:val="20"/>
          <w:lang w:val="tr-TR"/>
        </w:rPr>
        <w:t>akültesi Eğitim-Öğretim ve Sınav Yönetmeliğindeki Dönem VI öğrencilerin</w:t>
      </w:r>
      <w:r w:rsidR="00492AA3" w:rsidRPr="00492AA3">
        <w:rPr>
          <w:rFonts w:ascii="Book Antiqua" w:hAnsi="Book Antiqua"/>
          <w:sz w:val="20"/>
          <w:szCs w:val="20"/>
          <w:lang w:val="tr-TR"/>
        </w:rPr>
        <w:t xml:space="preserve">e ait devam ve diğer </w:t>
      </w:r>
      <w:r w:rsidR="001D29BF">
        <w:rPr>
          <w:rFonts w:ascii="Book Antiqua" w:hAnsi="Book Antiqua"/>
          <w:sz w:val="20"/>
          <w:szCs w:val="20"/>
          <w:lang w:val="tr-TR"/>
        </w:rPr>
        <w:t xml:space="preserve">hususlardaki </w:t>
      </w:r>
      <w:r w:rsidR="00492AA3" w:rsidRPr="00492AA3">
        <w:rPr>
          <w:rFonts w:ascii="Book Antiqua" w:hAnsi="Book Antiqua"/>
          <w:sz w:val="20"/>
          <w:szCs w:val="20"/>
          <w:lang w:val="tr-TR"/>
        </w:rPr>
        <w:t xml:space="preserve">esaslara </w:t>
      </w:r>
      <w:r w:rsidR="003A65AA" w:rsidRPr="00492AA3">
        <w:rPr>
          <w:rFonts w:ascii="Book Antiqua" w:hAnsi="Book Antiqua"/>
          <w:sz w:val="20"/>
          <w:szCs w:val="20"/>
          <w:lang w:val="tr-TR"/>
        </w:rPr>
        <w:t>uygun davranır</w:t>
      </w:r>
      <w:r w:rsidR="00492AA3" w:rsidRPr="00492AA3">
        <w:rPr>
          <w:rFonts w:ascii="Book Antiqua" w:hAnsi="Book Antiqua"/>
          <w:sz w:val="20"/>
          <w:szCs w:val="20"/>
          <w:lang w:val="tr-TR"/>
        </w:rPr>
        <w:t>lar</w:t>
      </w:r>
      <w:r w:rsidR="003A65AA" w:rsidRPr="00492AA3">
        <w:rPr>
          <w:rFonts w:ascii="Book Antiqua" w:hAnsi="Book Antiqua"/>
          <w:sz w:val="20"/>
          <w:szCs w:val="20"/>
          <w:lang w:val="tr-TR"/>
        </w:rPr>
        <w:t xml:space="preserve">. </w:t>
      </w:r>
    </w:p>
    <w:p w14:paraId="29ADC01E" w14:textId="0499E0E2" w:rsidR="00DC5FE3" w:rsidRPr="007430D7" w:rsidRDefault="006A502A" w:rsidP="00C31E92">
      <w:pPr>
        <w:pStyle w:val="ListeParagraf"/>
        <w:numPr>
          <w:ilvl w:val="0"/>
          <w:numId w:val="14"/>
        </w:numPr>
        <w:spacing w:line="360" w:lineRule="auto"/>
        <w:rPr>
          <w:rFonts w:ascii="Book Antiqua" w:hAnsi="Book Antiqua"/>
          <w:bCs/>
          <w:sz w:val="20"/>
          <w:szCs w:val="20"/>
          <w:lang w:val="tr-TR"/>
        </w:rPr>
      </w:pPr>
      <w:r w:rsidRPr="007430D7">
        <w:rPr>
          <w:rFonts w:ascii="Book Antiqua" w:hAnsi="Book Antiqua"/>
          <w:bCs/>
          <w:sz w:val="20"/>
          <w:szCs w:val="20"/>
          <w:lang w:val="tr-TR"/>
        </w:rPr>
        <w:t>MSKÜ Tıp Fakültesi Dekanlığı ve ilgili Dönem koordinatörlüğü tarafından</w:t>
      </w:r>
      <w:r w:rsidR="000559ED" w:rsidRPr="007430D7">
        <w:rPr>
          <w:rFonts w:ascii="Book Antiqua" w:hAnsi="Book Antiqua"/>
          <w:bCs/>
          <w:sz w:val="20"/>
          <w:szCs w:val="20"/>
          <w:lang w:val="tr-TR"/>
        </w:rPr>
        <w:t xml:space="preserve"> düzenlenen </w:t>
      </w:r>
      <w:r w:rsidR="00DC5FE3" w:rsidRPr="007430D7">
        <w:rPr>
          <w:rFonts w:ascii="Book Antiqua" w:hAnsi="Book Antiqua"/>
          <w:bCs/>
          <w:sz w:val="20"/>
          <w:szCs w:val="20"/>
          <w:lang w:val="tr-TR"/>
        </w:rPr>
        <w:t>eğitim/kurslara devam zorunlu</w:t>
      </w:r>
      <w:r w:rsidR="000559ED" w:rsidRPr="007430D7">
        <w:rPr>
          <w:rFonts w:ascii="Book Antiqua" w:hAnsi="Book Antiqua"/>
          <w:bCs/>
          <w:sz w:val="20"/>
          <w:szCs w:val="20"/>
          <w:lang w:val="tr-TR"/>
        </w:rPr>
        <w:t xml:space="preserve"> olup, devam edilmemesi halinde ilgili süreler aday hekimlik dönemi</w:t>
      </w:r>
      <w:r w:rsidR="00880556" w:rsidRPr="007430D7">
        <w:rPr>
          <w:rFonts w:ascii="Book Antiqua" w:hAnsi="Book Antiqua"/>
          <w:bCs/>
          <w:sz w:val="20"/>
          <w:szCs w:val="20"/>
          <w:lang w:val="tr-TR"/>
        </w:rPr>
        <w:t>nde tamamlamaları gerekir</w:t>
      </w:r>
      <w:r w:rsidR="000559ED" w:rsidRPr="007430D7">
        <w:rPr>
          <w:rFonts w:ascii="Book Antiqua" w:hAnsi="Book Antiqua"/>
          <w:bCs/>
          <w:sz w:val="20"/>
          <w:szCs w:val="20"/>
          <w:lang w:val="tr-TR"/>
        </w:rPr>
        <w:t xml:space="preserve">. </w:t>
      </w:r>
    </w:p>
    <w:p w14:paraId="0FF52BB3" w14:textId="508BABA8" w:rsidR="0007712C" w:rsidRPr="00717796" w:rsidRDefault="0007712C" w:rsidP="00C31E92">
      <w:pPr>
        <w:pStyle w:val="ListeParagraf"/>
        <w:numPr>
          <w:ilvl w:val="0"/>
          <w:numId w:val="14"/>
        </w:numPr>
        <w:spacing w:line="360" w:lineRule="auto"/>
        <w:rPr>
          <w:rFonts w:ascii="Book Antiqua" w:hAnsi="Book Antiqua"/>
          <w:sz w:val="20"/>
          <w:szCs w:val="20"/>
          <w:lang w:val="tr-TR"/>
        </w:rPr>
      </w:pPr>
      <w:r w:rsidRPr="00717796">
        <w:rPr>
          <w:rFonts w:ascii="Book Antiqua" w:hAnsi="Book Antiqua"/>
          <w:sz w:val="20"/>
          <w:szCs w:val="20"/>
          <w:lang w:val="tr-TR"/>
        </w:rPr>
        <w:t xml:space="preserve">Aday hekimler (intörnler) kendileri için Sosyal Güvenlik kurumu dahil tüm resmi kurumlara yapılması gereken bildirimleri ve her türlü adla yatırılması gereken ödemeleri/harçları/primleri vs. takip etmekle sorumludur. </w:t>
      </w:r>
    </w:p>
    <w:sectPr w:rsidR="0007712C" w:rsidRPr="00717796" w:rsidSect="00737CF4">
      <w:pgSz w:w="11906" w:h="16838" w:code="9"/>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C1D5" w14:textId="77777777" w:rsidR="00C02FDA" w:rsidRDefault="00C02FDA" w:rsidP="00F4578B">
      <w:r>
        <w:separator/>
      </w:r>
    </w:p>
  </w:endnote>
  <w:endnote w:type="continuationSeparator" w:id="0">
    <w:p w14:paraId="40D5EE96" w14:textId="77777777" w:rsidR="00C02FDA" w:rsidRDefault="00C02FDA" w:rsidP="00F4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DED4" w14:textId="77777777" w:rsidR="00C02FDA" w:rsidRDefault="00C02FDA" w:rsidP="00F4578B">
      <w:r>
        <w:separator/>
      </w:r>
    </w:p>
  </w:footnote>
  <w:footnote w:type="continuationSeparator" w:id="0">
    <w:p w14:paraId="01A40A9E" w14:textId="77777777" w:rsidR="00C02FDA" w:rsidRDefault="00C02FDA" w:rsidP="00F4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0099" w14:textId="30F32FFB" w:rsidR="00F4578B" w:rsidRPr="00F4578B" w:rsidRDefault="00F4578B">
    <w:pPr>
      <w:pStyle w:val="stBilgi"/>
      <w:rPr>
        <w:rFonts w:asciiTheme="minorHAnsi" w:hAnsiTheme="minorHAnsi" w:cstheme="minorHAnsi"/>
        <w:b/>
        <w:sz w:val="24"/>
        <w:szCs w:val="24"/>
      </w:rPr>
    </w:pPr>
    <w:r w:rsidRPr="00F4578B">
      <w:rPr>
        <w:rFonts w:asciiTheme="minorHAnsi" w:hAnsiTheme="minorHAnsi" w:cstheme="minorHAnsi"/>
        <w:b/>
        <w:sz w:val="24"/>
        <w:szCs w:val="24"/>
      </w:rP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579"/>
    <w:multiLevelType w:val="hybridMultilevel"/>
    <w:tmpl w:val="B888B768"/>
    <w:lvl w:ilvl="0" w:tplc="C8F4DCBC">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0DD0FAA"/>
    <w:multiLevelType w:val="hybridMultilevel"/>
    <w:tmpl w:val="57D036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9B3930"/>
    <w:multiLevelType w:val="hybridMultilevel"/>
    <w:tmpl w:val="5E3691DE"/>
    <w:lvl w:ilvl="0" w:tplc="6BBEC528">
      <w:start w:val="11"/>
      <w:numFmt w:val="decimal"/>
      <w:lvlText w:val="%1."/>
      <w:lvlJc w:val="left"/>
      <w:pPr>
        <w:ind w:left="538" w:hanging="370"/>
      </w:pPr>
      <w:rPr>
        <w:rFonts w:ascii="Times New Roman" w:eastAsia="Times New Roman" w:hAnsi="Times New Roman" w:cs="Times New Roman" w:hint="default"/>
        <w:w w:val="99"/>
        <w:sz w:val="24"/>
        <w:szCs w:val="24"/>
      </w:rPr>
    </w:lvl>
    <w:lvl w:ilvl="1" w:tplc="0BA61F22">
      <w:numFmt w:val="bullet"/>
      <w:lvlText w:val="•"/>
      <w:lvlJc w:val="left"/>
      <w:pPr>
        <w:ind w:left="1418" w:hanging="370"/>
      </w:pPr>
      <w:rPr>
        <w:rFonts w:hint="default"/>
      </w:rPr>
    </w:lvl>
    <w:lvl w:ilvl="2" w:tplc="C33C74AC">
      <w:numFmt w:val="bullet"/>
      <w:lvlText w:val="•"/>
      <w:lvlJc w:val="left"/>
      <w:pPr>
        <w:ind w:left="2296" w:hanging="370"/>
      </w:pPr>
      <w:rPr>
        <w:rFonts w:hint="default"/>
      </w:rPr>
    </w:lvl>
    <w:lvl w:ilvl="3" w:tplc="4C06FC2C">
      <w:numFmt w:val="bullet"/>
      <w:lvlText w:val="•"/>
      <w:lvlJc w:val="left"/>
      <w:pPr>
        <w:ind w:left="3174" w:hanging="370"/>
      </w:pPr>
      <w:rPr>
        <w:rFonts w:hint="default"/>
      </w:rPr>
    </w:lvl>
    <w:lvl w:ilvl="4" w:tplc="DAB4B396">
      <w:numFmt w:val="bullet"/>
      <w:lvlText w:val="•"/>
      <w:lvlJc w:val="left"/>
      <w:pPr>
        <w:ind w:left="4053" w:hanging="370"/>
      </w:pPr>
      <w:rPr>
        <w:rFonts w:hint="default"/>
      </w:rPr>
    </w:lvl>
    <w:lvl w:ilvl="5" w:tplc="30D02828">
      <w:numFmt w:val="bullet"/>
      <w:lvlText w:val="•"/>
      <w:lvlJc w:val="left"/>
      <w:pPr>
        <w:ind w:left="4931" w:hanging="370"/>
      </w:pPr>
      <w:rPr>
        <w:rFonts w:hint="default"/>
      </w:rPr>
    </w:lvl>
    <w:lvl w:ilvl="6" w:tplc="EC7CE0B0">
      <w:numFmt w:val="bullet"/>
      <w:lvlText w:val="•"/>
      <w:lvlJc w:val="left"/>
      <w:pPr>
        <w:ind w:left="5809" w:hanging="370"/>
      </w:pPr>
      <w:rPr>
        <w:rFonts w:hint="default"/>
      </w:rPr>
    </w:lvl>
    <w:lvl w:ilvl="7" w:tplc="4C84DFE0">
      <w:numFmt w:val="bullet"/>
      <w:lvlText w:val="•"/>
      <w:lvlJc w:val="left"/>
      <w:pPr>
        <w:ind w:left="6688" w:hanging="370"/>
      </w:pPr>
      <w:rPr>
        <w:rFonts w:hint="default"/>
      </w:rPr>
    </w:lvl>
    <w:lvl w:ilvl="8" w:tplc="17380234">
      <w:numFmt w:val="bullet"/>
      <w:lvlText w:val="•"/>
      <w:lvlJc w:val="left"/>
      <w:pPr>
        <w:ind w:left="7566" w:hanging="370"/>
      </w:pPr>
      <w:rPr>
        <w:rFonts w:hint="default"/>
      </w:rPr>
    </w:lvl>
  </w:abstractNum>
  <w:abstractNum w:abstractNumId="3" w15:restartNumberingAfterBreak="0">
    <w:nsid w:val="28EC1CFE"/>
    <w:multiLevelType w:val="hybridMultilevel"/>
    <w:tmpl w:val="EDD0CE72"/>
    <w:lvl w:ilvl="0" w:tplc="A7423F50">
      <w:start w:val="1"/>
      <w:numFmt w:val="decimal"/>
      <w:lvlText w:val="%1."/>
      <w:lvlJc w:val="left"/>
      <w:pPr>
        <w:ind w:left="135" w:hanging="268"/>
      </w:pPr>
      <w:rPr>
        <w:rFonts w:ascii="Times New Roman" w:eastAsia="Times New Roman" w:hAnsi="Times New Roman" w:cs="Times New Roman" w:hint="default"/>
        <w:w w:val="105"/>
        <w:sz w:val="24"/>
        <w:szCs w:val="24"/>
      </w:rPr>
    </w:lvl>
    <w:lvl w:ilvl="1" w:tplc="537A0064">
      <w:numFmt w:val="bullet"/>
      <w:lvlText w:val="•"/>
      <w:lvlJc w:val="left"/>
      <w:pPr>
        <w:ind w:left="1058" w:hanging="268"/>
      </w:pPr>
      <w:rPr>
        <w:rFonts w:hint="default"/>
      </w:rPr>
    </w:lvl>
    <w:lvl w:ilvl="2" w:tplc="7BB432E2">
      <w:numFmt w:val="bullet"/>
      <w:lvlText w:val="•"/>
      <w:lvlJc w:val="left"/>
      <w:pPr>
        <w:ind w:left="1976" w:hanging="268"/>
      </w:pPr>
      <w:rPr>
        <w:rFonts w:hint="default"/>
      </w:rPr>
    </w:lvl>
    <w:lvl w:ilvl="3" w:tplc="59629926">
      <w:numFmt w:val="bullet"/>
      <w:lvlText w:val="•"/>
      <w:lvlJc w:val="left"/>
      <w:pPr>
        <w:ind w:left="2894" w:hanging="268"/>
      </w:pPr>
      <w:rPr>
        <w:rFonts w:hint="default"/>
      </w:rPr>
    </w:lvl>
    <w:lvl w:ilvl="4" w:tplc="DCD68248">
      <w:numFmt w:val="bullet"/>
      <w:lvlText w:val="•"/>
      <w:lvlJc w:val="left"/>
      <w:pPr>
        <w:ind w:left="3813" w:hanging="268"/>
      </w:pPr>
      <w:rPr>
        <w:rFonts w:hint="default"/>
      </w:rPr>
    </w:lvl>
    <w:lvl w:ilvl="5" w:tplc="686E9D0E">
      <w:numFmt w:val="bullet"/>
      <w:lvlText w:val="•"/>
      <w:lvlJc w:val="left"/>
      <w:pPr>
        <w:ind w:left="4731" w:hanging="268"/>
      </w:pPr>
      <w:rPr>
        <w:rFonts w:hint="default"/>
      </w:rPr>
    </w:lvl>
    <w:lvl w:ilvl="6" w:tplc="B3BA8B90">
      <w:numFmt w:val="bullet"/>
      <w:lvlText w:val="•"/>
      <w:lvlJc w:val="left"/>
      <w:pPr>
        <w:ind w:left="5649" w:hanging="268"/>
      </w:pPr>
      <w:rPr>
        <w:rFonts w:hint="default"/>
      </w:rPr>
    </w:lvl>
    <w:lvl w:ilvl="7" w:tplc="B35E92AE">
      <w:numFmt w:val="bullet"/>
      <w:lvlText w:val="•"/>
      <w:lvlJc w:val="left"/>
      <w:pPr>
        <w:ind w:left="6568" w:hanging="268"/>
      </w:pPr>
      <w:rPr>
        <w:rFonts w:hint="default"/>
      </w:rPr>
    </w:lvl>
    <w:lvl w:ilvl="8" w:tplc="8BE2E84C">
      <w:numFmt w:val="bullet"/>
      <w:lvlText w:val="•"/>
      <w:lvlJc w:val="left"/>
      <w:pPr>
        <w:ind w:left="7486" w:hanging="268"/>
      </w:pPr>
      <w:rPr>
        <w:rFonts w:hint="default"/>
      </w:rPr>
    </w:lvl>
  </w:abstractNum>
  <w:abstractNum w:abstractNumId="4" w15:restartNumberingAfterBreak="0">
    <w:nsid w:val="32036A23"/>
    <w:multiLevelType w:val="hybridMultilevel"/>
    <w:tmpl w:val="14D48BD4"/>
    <w:lvl w:ilvl="0" w:tplc="ED124C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854414"/>
    <w:multiLevelType w:val="hybridMultilevel"/>
    <w:tmpl w:val="E8CA4F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A36EA"/>
    <w:multiLevelType w:val="hybridMultilevel"/>
    <w:tmpl w:val="DF88ED66"/>
    <w:lvl w:ilvl="0" w:tplc="F5627328">
      <w:start w:val="1"/>
      <w:numFmt w:val="decimal"/>
      <w:lvlText w:val="%1."/>
      <w:lvlJc w:val="left"/>
      <w:pPr>
        <w:ind w:left="382" w:hanging="239"/>
      </w:pPr>
      <w:rPr>
        <w:rFonts w:hint="default"/>
        <w:w w:val="105"/>
      </w:rPr>
    </w:lvl>
    <w:lvl w:ilvl="1" w:tplc="53F6952A">
      <w:numFmt w:val="bullet"/>
      <w:lvlText w:val="•"/>
      <w:lvlJc w:val="left"/>
      <w:pPr>
        <w:ind w:left="1272" w:hanging="239"/>
      </w:pPr>
      <w:rPr>
        <w:rFonts w:hint="default"/>
      </w:rPr>
    </w:lvl>
    <w:lvl w:ilvl="2" w:tplc="1318E58C">
      <w:numFmt w:val="bullet"/>
      <w:lvlText w:val="•"/>
      <w:lvlJc w:val="left"/>
      <w:pPr>
        <w:ind w:left="2164" w:hanging="239"/>
      </w:pPr>
      <w:rPr>
        <w:rFonts w:hint="default"/>
      </w:rPr>
    </w:lvl>
    <w:lvl w:ilvl="3" w:tplc="BC3CC13C">
      <w:numFmt w:val="bullet"/>
      <w:lvlText w:val="•"/>
      <w:lvlJc w:val="left"/>
      <w:pPr>
        <w:ind w:left="3056" w:hanging="239"/>
      </w:pPr>
      <w:rPr>
        <w:rFonts w:hint="default"/>
      </w:rPr>
    </w:lvl>
    <w:lvl w:ilvl="4" w:tplc="8BC69D9A">
      <w:numFmt w:val="bullet"/>
      <w:lvlText w:val="•"/>
      <w:lvlJc w:val="left"/>
      <w:pPr>
        <w:ind w:left="3949" w:hanging="239"/>
      </w:pPr>
      <w:rPr>
        <w:rFonts w:hint="default"/>
      </w:rPr>
    </w:lvl>
    <w:lvl w:ilvl="5" w:tplc="8E76E52E">
      <w:numFmt w:val="bullet"/>
      <w:lvlText w:val="•"/>
      <w:lvlJc w:val="left"/>
      <w:pPr>
        <w:ind w:left="4841" w:hanging="239"/>
      </w:pPr>
      <w:rPr>
        <w:rFonts w:hint="default"/>
      </w:rPr>
    </w:lvl>
    <w:lvl w:ilvl="6" w:tplc="B7884E9A">
      <w:numFmt w:val="bullet"/>
      <w:lvlText w:val="•"/>
      <w:lvlJc w:val="left"/>
      <w:pPr>
        <w:ind w:left="5733" w:hanging="239"/>
      </w:pPr>
      <w:rPr>
        <w:rFonts w:hint="default"/>
      </w:rPr>
    </w:lvl>
    <w:lvl w:ilvl="7" w:tplc="BBE619BA">
      <w:numFmt w:val="bullet"/>
      <w:lvlText w:val="•"/>
      <w:lvlJc w:val="left"/>
      <w:pPr>
        <w:ind w:left="6626" w:hanging="239"/>
      </w:pPr>
      <w:rPr>
        <w:rFonts w:hint="default"/>
      </w:rPr>
    </w:lvl>
    <w:lvl w:ilvl="8" w:tplc="3DEE2DAA">
      <w:numFmt w:val="bullet"/>
      <w:lvlText w:val="•"/>
      <w:lvlJc w:val="left"/>
      <w:pPr>
        <w:ind w:left="7518" w:hanging="239"/>
      </w:pPr>
      <w:rPr>
        <w:rFonts w:hint="default"/>
      </w:rPr>
    </w:lvl>
  </w:abstractNum>
  <w:abstractNum w:abstractNumId="7" w15:restartNumberingAfterBreak="0">
    <w:nsid w:val="3FC06341"/>
    <w:multiLevelType w:val="hybridMultilevel"/>
    <w:tmpl w:val="0B7E3A92"/>
    <w:lvl w:ilvl="0" w:tplc="78220DD4">
      <w:start w:val="1"/>
      <w:numFmt w:val="lowerLetter"/>
      <w:lvlText w:val="%1)"/>
      <w:lvlJc w:val="left"/>
      <w:pPr>
        <w:ind w:left="140" w:hanging="316"/>
      </w:pPr>
      <w:rPr>
        <w:rFonts w:ascii="Times New Roman" w:eastAsia="Times New Roman" w:hAnsi="Times New Roman" w:cs="Times New Roman" w:hint="default"/>
        <w:spacing w:val="-1"/>
        <w:w w:val="105"/>
        <w:sz w:val="23"/>
        <w:szCs w:val="23"/>
      </w:rPr>
    </w:lvl>
    <w:lvl w:ilvl="1" w:tplc="DF567296">
      <w:numFmt w:val="bullet"/>
      <w:lvlText w:val="•"/>
      <w:lvlJc w:val="left"/>
      <w:pPr>
        <w:ind w:left="1058" w:hanging="316"/>
      </w:pPr>
      <w:rPr>
        <w:rFonts w:hint="default"/>
      </w:rPr>
    </w:lvl>
    <w:lvl w:ilvl="2" w:tplc="47FCF11E">
      <w:numFmt w:val="bullet"/>
      <w:lvlText w:val="•"/>
      <w:lvlJc w:val="left"/>
      <w:pPr>
        <w:ind w:left="1976" w:hanging="316"/>
      </w:pPr>
      <w:rPr>
        <w:rFonts w:hint="default"/>
      </w:rPr>
    </w:lvl>
    <w:lvl w:ilvl="3" w:tplc="A800A3F8">
      <w:numFmt w:val="bullet"/>
      <w:lvlText w:val="•"/>
      <w:lvlJc w:val="left"/>
      <w:pPr>
        <w:ind w:left="2894" w:hanging="316"/>
      </w:pPr>
      <w:rPr>
        <w:rFonts w:hint="default"/>
      </w:rPr>
    </w:lvl>
    <w:lvl w:ilvl="4" w:tplc="F54CFA10">
      <w:numFmt w:val="bullet"/>
      <w:lvlText w:val="•"/>
      <w:lvlJc w:val="left"/>
      <w:pPr>
        <w:ind w:left="3813" w:hanging="316"/>
      </w:pPr>
      <w:rPr>
        <w:rFonts w:hint="default"/>
      </w:rPr>
    </w:lvl>
    <w:lvl w:ilvl="5" w:tplc="DF648506">
      <w:numFmt w:val="bullet"/>
      <w:lvlText w:val="•"/>
      <w:lvlJc w:val="left"/>
      <w:pPr>
        <w:ind w:left="4731" w:hanging="316"/>
      </w:pPr>
      <w:rPr>
        <w:rFonts w:hint="default"/>
      </w:rPr>
    </w:lvl>
    <w:lvl w:ilvl="6" w:tplc="B946459C">
      <w:numFmt w:val="bullet"/>
      <w:lvlText w:val="•"/>
      <w:lvlJc w:val="left"/>
      <w:pPr>
        <w:ind w:left="5649" w:hanging="316"/>
      </w:pPr>
      <w:rPr>
        <w:rFonts w:hint="default"/>
      </w:rPr>
    </w:lvl>
    <w:lvl w:ilvl="7" w:tplc="F572AB0C">
      <w:numFmt w:val="bullet"/>
      <w:lvlText w:val="•"/>
      <w:lvlJc w:val="left"/>
      <w:pPr>
        <w:ind w:left="6568" w:hanging="316"/>
      </w:pPr>
      <w:rPr>
        <w:rFonts w:hint="default"/>
      </w:rPr>
    </w:lvl>
    <w:lvl w:ilvl="8" w:tplc="9F561E96">
      <w:numFmt w:val="bullet"/>
      <w:lvlText w:val="•"/>
      <w:lvlJc w:val="left"/>
      <w:pPr>
        <w:ind w:left="7486" w:hanging="316"/>
      </w:pPr>
      <w:rPr>
        <w:rFonts w:hint="default"/>
      </w:rPr>
    </w:lvl>
  </w:abstractNum>
  <w:abstractNum w:abstractNumId="8" w15:restartNumberingAfterBreak="0">
    <w:nsid w:val="43BB13D0"/>
    <w:multiLevelType w:val="hybridMultilevel"/>
    <w:tmpl w:val="8DEE79E4"/>
    <w:lvl w:ilvl="0" w:tplc="041F0019">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8E2A75"/>
    <w:multiLevelType w:val="hybridMultilevel"/>
    <w:tmpl w:val="2CE80F1E"/>
    <w:lvl w:ilvl="0" w:tplc="ED124C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F901EE"/>
    <w:multiLevelType w:val="hybridMultilevel"/>
    <w:tmpl w:val="5F826916"/>
    <w:lvl w:ilvl="0" w:tplc="D16EEA28">
      <w:start w:val="2"/>
      <w:numFmt w:val="decimal"/>
      <w:lvlText w:val="%1."/>
      <w:lvlJc w:val="left"/>
      <w:pPr>
        <w:ind w:left="509" w:hanging="357"/>
      </w:pPr>
      <w:rPr>
        <w:rFonts w:ascii="Times New Roman" w:eastAsia="Times New Roman" w:hAnsi="Times New Roman" w:cs="Times New Roman" w:hint="default"/>
        <w:w w:val="104"/>
        <w:sz w:val="24"/>
        <w:szCs w:val="24"/>
      </w:rPr>
    </w:lvl>
    <w:lvl w:ilvl="1" w:tplc="A07E6EB0">
      <w:numFmt w:val="bullet"/>
      <w:lvlText w:val="•"/>
      <w:lvlJc w:val="left"/>
      <w:pPr>
        <w:ind w:left="1382" w:hanging="357"/>
      </w:pPr>
      <w:rPr>
        <w:rFonts w:hint="default"/>
      </w:rPr>
    </w:lvl>
    <w:lvl w:ilvl="2" w:tplc="B3CAFFF2">
      <w:numFmt w:val="bullet"/>
      <w:lvlText w:val="•"/>
      <w:lvlJc w:val="left"/>
      <w:pPr>
        <w:ind w:left="2264" w:hanging="357"/>
      </w:pPr>
      <w:rPr>
        <w:rFonts w:hint="default"/>
      </w:rPr>
    </w:lvl>
    <w:lvl w:ilvl="3" w:tplc="6DAAABCE">
      <w:numFmt w:val="bullet"/>
      <w:lvlText w:val="•"/>
      <w:lvlJc w:val="left"/>
      <w:pPr>
        <w:ind w:left="3146" w:hanging="357"/>
      </w:pPr>
      <w:rPr>
        <w:rFonts w:hint="default"/>
      </w:rPr>
    </w:lvl>
    <w:lvl w:ilvl="4" w:tplc="7242A8EA">
      <w:numFmt w:val="bullet"/>
      <w:lvlText w:val="•"/>
      <w:lvlJc w:val="left"/>
      <w:pPr>
        <w:ind w:left="4029" w:hanging="357"/>
      </w:pPr>
      <w:rPr>
        <w:rFonts w:hint="default"/>
      </w:rPr>
    </w:lvl>
    <w:lvl w:ilvl="5" w:tplc="A6E8ADA2">
      <w:numFmt w:val="bullet"/>
      <w:lvlText w:val="•"/>
      <w:lvlJc w:val="left"/>
      <w:pPr>
        <w:ind w:left="4911" w:hanging="357"/>
      </w:pPr>
      <w:rPr>
        <w:rFonts w:hint="default"/>
      </w:rPr>
    </w:lvl>
    <w:lvl w:ilvl="6" w:tplc="A0BAAB26">
      <w:numFmt w:val="bullet"/>
      <w:lvlText w:val="•"/>
      <w:lvlJc w:val="left"/>
      <w:pPr>
        <w:ind w:left="5793" w:hanging="357"/>
      </w:pPr>
      <w:rPr>
        <w:rFonts w:hint="default"/>
      </w:rPr>
    </w:lvl>
    <w:lvl w:ilvl="7" w:tplc="812E5D20">
      <w:numFmt w:val="bullet"/>
      <w:lvlText w:val="•"/>
      <w:lvlJc w:val="left"/>
      <w:pPr>
        <w:ind w:left="6676" w:hanging="357"/>
      </w:pPr>
      <w:rPr>
        <w:rFonts w:hint="default"/>
      </w:rPr>
    </w:lvl>
    <w:lvl w:ilvl="8" w:tplc="FD0C7384">
      <w:numFmt w:val="bullet"/>
      <w:lvlText w:val="•"/>
      <w:lvlJc w:val="left"/>
      <w:pPr>
        <w:ind w:left="7558" w:hanging="357"/>
      </w:pPr>
      <w:rPr>
        <w:rFonts w:hint="default"/>
      </w:rPr>
    </w:lvl>
  </w:abstractNum>
  <w:abstractNum w:abstractNumId="11" w15:restartNumberingAfterBreak="0">
    <w:nsid w:val="5B687B41"/>
    <w:multiLevelType w:val="hybridMultilevel"/>
    <w:tmpl w:val="724A23FC"/>
    <w:lvl w:ilvl="0" w:tplc="FBB4C51E">
      <w:start w:val="10"/>
      <w:numFmt w:val="lowerLetter"/>
      <w:lvlText w:val="%1)"/>
      <w:lvlJc w:val="left"/>
      <w:pPr>
        <w:ind w:left="329" w:hanging="207"/>
      </w:pPr>
      <w:rPr>
        <w:rFonts w:ascii="Times New Roman" w:eastAsia="Times New Roman" w:hAnsi="Times New Roman" w:cs="Times New Roman" w:hint="default"/>
        <w:spacing w:val="-1"/>
        <w:w w:val="108"/>
        <w:sz w:val="23"/>
        <w:szCs w:val="23"/>
      </w:rPr>
    </w:lvl>
    <w:lvl w:ilvl="1" w:tplc="82C65B0E">
      <w:numFmt w:val="bullet"/>
      <w:lvlText w:val="•"/>
      <w:lvlJc w:val="left"/>
      <w:pPr>
        <w:ind w:left="1220" w:hanging="207"/>
      </w:pPr>
      <w:rPr>
        <w:rFonts w:hint="default"/>
      </w:rPr>
    </w:lvl>
    <w:lvl w:ilvl="2" w:tplc="7EFCF130">
      <w:numFmt w:val="bullet"/>
      <w:lvlText w:val="•"/>
      <w:lvlJc w:val="left"/>
      <w:pPr>
        <w:ind w:left="2120" w:hanging="207"/>
      </w:pPr>
      <w:rPr>
        <w:rFonts w:hint="default"/>
      </w:rPr>
    </w:lvl>
    <w:lvl w:ilvl="3" w:tplc="55F88EA8">
      <w:numFmt w:val="bullet"/>
      <w:lvlText w:val="•"/>
      <w:lvlJc w:val="left"/>
      <w:pPr>
        <w:ind w:left="3020" w:hanging="207"/>
      </w:pPr>
      <w:rPr>
        <w:rFonts w:hint="default"/>
      </w:rPr>
    </w:lvl>
    <w:lvl w:ilvl="4" w:tplc="57B8B000">
      <w:numFmt w:val="bullet"/>
      <w:lvlText w:val="•"/>
      <w:lvlJc w:val="left"/>
      <w:pPr>
        <w:ind w:left="3921" w:hanging="207"/>
      </w:pPr>
      <w:rPr>
        <w:rFonts w:hint="default"/>
      </w:rPr>
    </w:lvl>
    <w:lvl w:ilvl="5" w:tplc="A4CEDE7E">
      <w:numFmt w:val="bullet"/>
      <w:lvlText w:val="•"/>
      <w:lvlJc w:val="left"/>
      <w:pPr>
        <w:ind w:left="4821" w:hanging="207"/>
      </w:pPr>
      <w:rPr>
        <w:rFonts w:hint="default"/>
      </w:rPr>
    </w:lvl>
    <w:lvl w:ilvl="6" w:tplc="24C0511C">
      <w:numFmt w:val="bullet"/>
      <w:lvlText w:val="•"/>
      <w:lvlJc w:val="left"/>
      <w:pPr>
        <w:ind w:left="5721" w:hanging="207"/>
      </w:pPr>
      <w:rPr>
        <w:rFonts w:hint="default"/>
      </w:rPr>
    </w:lvl>
    <w:lvl w:ilvl="7" w:tplc="2AB24778">
      <w:numFmt w:val="bullet"/>
      <w:lvlText w:val="•"/>
      <w:lvlJc w:val="left"/>
      <w:pPr>
        <w:ind w:left="6622" w:hanging="207"/>
      </w:pPr>
      <w:rPr>
        <w:rFonts w:hint="default"/>
      </w:rPr>
    </w:lvl>
    <w:lvl w:ilvl="8" w:tplc="1D409098">
      <w:numFmt w:val="bullet"/>
      <w:lvlText w:val="•"/>
      <w:lvlJc w:val="left"/>
      <w:pPr>
        <w:ind w:left="7522" w:hanging="207"/>
      </w:pPr>
      <w:rPr>
        <w:rFonts w:hint="default"/>
      </w:rPr>
    </w:lvl>
  </w:abstractNum>
  <w:abstractNum w:abstractNumId="12" w15:restartNumberingAfterBreak="0">
    <w:nsid w:val="5CA27141"/>
    <w:multiLevelType w:val="hybridMultilevel"/>
    <w:tmpl w:val="3A8A41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397561"/>
    <w:multiLevelType w:val="hybridMultilevel"/>
    <w:tmpl w:val="AAE0F284"/>
    <w:lvl w:ilvl="0" w:tplc="4880D46A">
      <w:start w:val="1"/>
      <w:numFmt w:val="lowerLetter"/>
      <w:lvlText w:val="%1)"/>
      <w:lvlJc w:val="left"/>
      <w:pPr>
        <w:ind w:left="402" w:hanging="260"/>
      </w:pPr>
      <w:rPr>
        <w:rFonts w:ascii="Times New Roman" w:eastAsia="Times New Roman" w:hAnsi="Times New Roman" w:cs="Times New Roman" w:hint="default"/>
        <w:b/>
        <w:bCs/>
        <w:w w:val="107"/>
        <w:sz w:val="23"/>
        <w:szCs w:val="23"/>
      </w:rPr>
    </w:lvl>
    <w:lvl w:ilvl="1" w:tplc="9FD8BC30">
      <w:numFmt w:val="bullet"/>
      <w:lvlText w:val="•"/>
      <w:lvlJc w:val="left"/>
      <w:pPr>
        <w:ind w:left="1290" w:hanging="260"/>
      </w:pPr>
      <w:rPr>
        <w:rFonts w:hint="default"/>
      </w:rPr>
    </w:lvl>
    <w:lvl w:ilvl="2" w:tplc="36581D20">
      <w:numFmt w:val="bullet"/>
      <w:lvlText w:val="•"/>
      <w:lvlJc w:val="left"/>
      <w:pPr>
        <w:ind w:left="2180" w:hanging="260"/>
      </w:pPr>
      <w:rPr>
        <w:rFonts w:hint="default"/>
      </w:rPr>
    </w:lvl>
    <w:lvl w:ilvl="3" w:tplc="DDEE744A">
      <w:numFmt w:val="bullet"/>
      <w:lvlText w:val="•"/>
      <w:lvlJc w:val="left"/>
      <w:pPr>
        <w:ind w:left="3070" w:hanging="260"/>
      </w:pPr>
      <w:rPr>
        <w:rFonts w:hint="default"/>
      </w:rPr>
    </w:lvl>
    <w:lvl w:ilvl="4" w:tplc="CD8C2770">
      <w:numFmt w:val="bullet"/>
      <w:lvlText w:val="•"/>
      <w:lvlJc w:val="left"/>
      <w:pPr>
        <w:ind w:left="3961" w:hanging="260"/>
      </w:pPr>
      <w:rPr>
        <w:rFonts w:hint="default"/>
      </w:rPr>
    </w:lvl>
    <w:lvl w:ilvl="5" w:tplc="727C8CBC">
      <w:numFmt w:val="bullet"/>
      <w:lvlText w:val="•"/>
      <w:lvlJc w:val="left"/>
      <w:pPr>
        <w:ind w:left="4851" w:hanging="260"/>
      </w:pPr>
      <w:rPr>
        <w:rFonts w:hint="default"/>
      </w:rPr>
    </w:lvl>
    <w:lvl w:ilvl="6" w:tplc="78667ADA">
      <w:numFmt w:val="bullet"/>
      <w:lvlText w:val="•"/>
      <w:lvlJc w:val="left"/>
      <w:pPr>
        <w:ind w:left="5741" w:hanging="260"/>
      </w:pPr>
      <w:rPr>
        <w:rFonts w:hint="default"/>
      </w:rPr>
    </w:lvl>
    <w:lvl w:ilvl="7" w:tplc="730AACE2">
      <w:numFmt w:val="bullet"/>
      <w:lvlText w:val="•"/>
      <w:lvlJc w:val="left"/>
      <w:pPr>
        <w:ind w:left="6632" w:hanging="260"/>
      </w:pPr>
      <w:rPr>
        <w:rFonts w:hint="default"/>
      </w:rPr>
    </w:lvl>
    <w:lvl w:ilvl="8" w:tplc="E7309D18">
      <w:numFmt w:val="bullet"/>
      <w:lvlText w:val="•"/>
      <w:lvlJc w:val="left"/>
      <w:pPr>
        <w:ind w:left="7522" w:hanging="260"/>
      </w:pPr>
      <w:rPr>
        <w:rFonts w:hint="default"/>
      </w:rPr>
    </w:lvl>
  </w:abstractNum>
  <w:abstractNum w:abstractNumId="14" w15:restartNumberingAfterBreak="0">
    <w:nsid w:val="77762E8D"/>
    <w:multiLevelType w:val="hybridMultilevel"/>
    <w:tmpl w:val="49B65214"/>
    <w:lvl w:ilvl="0" w:tplc="ED124C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47947310">
    <w:abstractNumId w:val="10"/>
  </w:num>
  <w:num w:numId="2" w16cid:durableId="220024731">
    <w:abstractNumId w:val="2"/>
  </w:num>
  <w:num w:numId="3" w16cid:durableId="756025089">
    <w:abstractNumId w:val="3"/>
  </w:num>
  <w:num w:numId="4" w16cid:durableId="739252001">
    <w:abstractNumId w:val="6"/>
  </w:num>
  <w:num w:numId="5" w16cid:durableId="136149947">
    <w:abstractNumId w:val="13"/>
  </w:num>
  <w:num w:numId="6" w16cid:durableId="99108759">
    <w:abstractNumId w:val="11"/>
  </w:num>
  <w:num w:numId="7" w16cid:durableId="1597786825">
    <w:abstractNumId w:val="7"/>
  </w:num>
  <w:num w:numId="8" w16cid:durableId="221255931">
    <w:abstractNumId w:val="5"/>
  </w:num>
  <w:num w:numId="9" w16cid:durableId="1800109227">
    <w:abstractNumId w:val="12"/>
  </w:num>
  <w:num w:numId="10" w16cid:durableId="1020741140">
    <w:abstractNumId w:val="1"/>
  </w:num>
  <w:num w:numId="11" w16cid:durableId="673074490">
    <w:abstractNumId w:val="8"/>
  </w:num>
  <w:num w:numId="12" w16cid:durableId="278921904">
    <w:abstractNumId w:val="14"/>
  </w:num>
  <w:num w:numId="13" w16cid:durableId="1900438957">
    <w:abstractNumId w:val="4"/>
  </w:num>
  <w:num w:numId="14" w16cid:durableId="855535764">
    <w:abstractNumId w:val="9"/>
  </w:num>
  <w:num w:numId="15" w16cid:durableId="23084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4A"/>
    <w:rsid w:val="00020100"/>
    <w:rsid w:val="0002300D"/>
    <w:rsid w:val="00023B04"/>
    <w:rsid w:val="00023FFD"/>
    <w:rsid w:val="00035017"/>
    <w:rsid w:val="000559ED"/>
    <w:rsid w:val="0007712C"/>
    <w:rsid w:val="000967FB"/>
    <w:rsid w:val="0012020E"/>
    <w:rsid w:val="00143DA0"/>
    <w:rsid w:val="00153799"/>
    <w:rsid w:val="00187DA9"/>
    <w:rsid w:val="00187E75"/>
    <w:rsid w:val="001C34D6"/>
    <w:rsid w:val="001D29BF"/>
    <w:rsid w:val="001E2257"/>
    <w:rsid w:val="001F09E9"/>
    <w:rsid w:val="001F69AA"/>
    <w:rsid w:val="00205444"/>
    <w:rsid w:val="002113EE"/>
    <w:rsid w:val="002369B8"/>
    <w:rsid w:val="00241F27"/>
    <w:rsid w:val="002519D2"/>
    <w:rsid w:val="00254A24"/>
    <w:rsid w:val="002D3C30"/>
    <w:rsid w:val="002D627A"/>
    <w:rsid w:val="002F0939"/>
    <w:rsid w:val="002F2431"/>
    <w:rsid w:val="0030057C"/>
    <w:rsid w:val="003113E0"/>
    <w:rsid w:val="00357606"/>
    <w:rsid w:val="00370F8B"/>
    <w:rsid w:val="003A65AA"/>
    <w:rsid w:val="003D484A"/>
    <w:rsid w:val="00443036"/>
    <w:rsid w:val="00472519"/>
    <w:rsid w:val="0047294A"/>
    <w:rsid w:val="00492AA3"/>
    <w:rsid w:val="004A4F33"/>
    <w:rsid w:val="004C1C2B"/>
    <w:rsid w:val="004D29AD"/>
    <w:rsid w:val="004E1A0D"/>
    <w:rsid w:val="004F1791"/>
    <w:rsid w:val="00552C47"/>
    <w:rsid w:val="00561040"/>
    <w:rsid w:val="00564800"/>
    <w:rsid w:val="00592138"/>
    <w:rsid w:val="00595A18"/>
    <w:rsid w:val="005964FD"/>
    <w:rsid w:val="00596ABF"/>
    <w:rsid w:val="005B5EED"/>
    <w:rsid w:val="005D6880"/>
    <w:rsid w:val="005E0FDD"/>
    <w:rsid w:val="00600F14"/>
    <w:rsid w:val="006036D6"/>
    <w:rsid w:val="00617D1D"/>
    <w:rsid w:val="00630123"/>
    <w:rsid w:val="00664458"/>
    <w:rsid w:val="006739E7"/>
    <w:rsid w:val="0068073A"/>
    <w:rsid w:val="006A502A"/>
    <w:rsid w:val="006B5F48"/>
    <w:rsid w:val="006C1ADA"/>
    <w:rsid w:val="006F3516"/>
    <w:rsid w:val="006F60A1"/>
    <w:rsid w:val="00710514"/>
    <w:rsid w:val="00717796"/>
    <w:rsid w:val="00737CF4"/>
    <w:rsid w:val="007430D7"/>
    <w:rsid w:val="007865A4"/>
    <w:rsid w:val="007B7B65"/>
    <w:rsid w:val="007E2AF6"/>
    <w:rsid w:val="007E575B"/>
    <w:rsid w:val="007F104C"/>
    <w:rsid w:val="007F2579"/>
    <w:rsid w:val="008407CE"/>
    <w:rsid w:val="008618DE"/>
    <w:rsid w:val="00865771"/>
    <w:rsid w:val="00880556"/>
    <w:rsid w:val="0089382F"/>
    <w:rsid w:val="008B0E89"/>
    <w:rsid w:val="008C0695"/>
    <w:rsid w:val="008C2F5B"/>
    <w:rsid w:val="008C7DB1"/>
    <w:rsid w:val="00937591"/>
    <w:rsid w:val="0096223B"/>
    <w:rsid w:val="009623A3"/>
    <w:rsid w:val="00964A4F"/>
    <w:rsid w:val="00974984"/>
    <w:rsid w:val="0099295E"/>
    <w:rsid w:val="009C0AEC"/>
    <w:rsid w:val="009F5C23"/>
    <w:rsid w:val="009F7088"/>
    <w:rsid w:val="00A05BE4"/>
    <w:rsid w:val="00A250D3"/>
    <w:rsid w:val="00A567CB"/>
    <w:rsid w:val="00AA0551"/>
    <w:rsid w:val="00AA46A0"/>
    <w:rsid w:val="00AC1B8D"/>
    <w:rsid w:val="00AE5DAC"/>
    <w:rsid w:val="00B3610E"/>
    <w:rsid w:val="00B43667"/>
    <w:rsid w:val="00B517FF"/>
    <w:rsid w:val="00B55BBD"/>
    <w:rsid w:val="00B9231F"/>
    <w:rsid w:val="00BC04FF"/>
    <w:rsid w:val="00BF0E45"/>
    <w:rsid w:val="00C02FDA"/>
    <w:rsid w:val="00C31E92"/>
    <w:rsid w:val="00C84B26"/>
    <w:rsid w:val="00C946BA"/>
    <w:rsid w:val="00C9528E"/>
    <w:rsid w:val="00CA7B3B"/>
    <w:rsid w:val="00CB1372"/>
    <w:rsid w:val="00CB1A84"/>
    <w:rsid w:val="00CC2775"/>
    <w:rsid w:val="00CF0674"/>
    <w:rsid w:val="00D43A38"/>
    <w:rsid w:val="00D77679"/>
    <w:rsid w:val="00D803FA"/>
    <w:rsid w:val="00DA54E7"/>
    <w:rsid w:val="00DC5FE3"/>
    <w:rsid w:val="00E31B65"/>
    <w:rsid w:val="00E649A6"/>
    <w:rsid w:val="00E66D02"/>
    <w:rsid w:val="00E82C0A"/>
    <w:rsid w:val="00E9579D"/>
    <w:rsid w:val="00EB11D2"/>
    <w:rsid w:val="00ED3ED5"/>
    <w:rsid w:val="00F01FDA"/>
    <w:rsid w:val="00F43E68"/>
    <w:rsid w:val="00F4578B"/>
    <w:rsid w:val="00F760D8"/>
    <w:rsid w:val="00F77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7E00"/>
  <w15:docId w15:val="{026014DD-DCCD-457B-82CE-D01A91EB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5" w:firstLine="3"/>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37C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CF4"/>
    <w:rPr>
      <w:rFonts w:ascii="Segoe UI" w:eastAsia="Times New Roman" w:hAnsi="Segoe UI" w:cs="Segoe UI"/>
      <w:sz w:val="18"/>
      <w:szCs w:val="18"/>
    </w:rPr>
  </w:style>
  <w:style w:type="paragraph" w:styleId="stBilgi">
    <w:name w:val="header"/>
    <w:basedOn w:val="Normal"/>
    <w:link w:val="stBilgiChar"/>
    <w:uiPriority w:val="99"/>
    <w:unhideWhenUsed/>
    <w:rsid w:val="00F4578B"/>
    <w:pPr>
      <w:tabs>
        <w:tab w:val="center" w:pos="4536"/>
        <w:tab w:val="right" w:pos="9072"/>
      </w:tabs>
    </w:pPr>
  </w:style>
  <w:style w:type="character" w:customStyle="1" w:styleId="stBilgiChar">
    <w:name w:val="Üst Bilgi Char"/>
    <w:basedOn w:val="VarsaylanParagrafYazTipi"/>
    <w:link w:val="stBilgi"/>
    <w:uiPriority w:val="99"/>
    <w:rsid w:val="00F4578B"/>
    <w:rPr>
      <w:rFonts w:ascii="Times New Roman" w:eastAsia="Times New Roman" w:hAnsi="Times New Roman" w:cs="Times New Roman"/>
    </w:rPr>
  </w:style>
  <w:style w:type="paragraph" w:styleId="AltBilgi">
    <w:name w:val="footer"/>
    <w:basedOn w:val="Normal"/>
    <w:link w:val="AltBilgiChar"/>
    <w:uiPriority w:val="99"/>
    <w:unhideWhenUsed/>
    <w:rsid w:val="00F4578B"/>
    <w:pPr>
      <w:tabs>
        <w:tab w:val="center" w:pos="4536"/>
        <w:tab w:val="right" w:pos="9072"/>
      </w:tabs>
    </w:pPr>
  </w:style>
  <w:style w:type="character" w:customStyle="1" w:styleId="AltBilgiChar">
    <w:name w:val="Alt Bilgi Char"/>
    <w:basedOn w:val="VarsaylanParagrafYazTipi"/>
    <w:link w:val="AltBilgi"/>
    <w:uiPriority w:val="99"/>
    <w:rsid w:val="00F457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694A-5322-45A4-B257-4933089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2224</Words>
  <Characters>12677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Aidata-1455</dc:creator>
  <cp:lastModifiedBy>MERT KÜÇÜK</cp:lastModifiedBy>
  <cp:revision>8</cp:revision>
  <cp:lastPrinted>2022-09-15T13:26:00Z</cp:lastPrinted>
  <dcterms:created xsi:type="dcterms:W3CDTF">2023-01-29T12:17:00Z</dcterms:created>
  <dcterms:modified xsi:type="dcterms:W3CDTF">2023-01-30T06:35:00Z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LastSaved">
    <vt:filetime>2022-08-16T00:00:00Z</vt:filetime>
  </property>
</Properties>
</file>